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CAB9" w14:textId="77777777" w:rsidR="00D140D6" w:rsidRDefault="00D140D6" w:rsidP="00D140D6">
      <w:pPr>
        <w:jc w:val="center"/>
        <w:rPr>
          <w:rFonts w:cstheme="minorHAnsi"/>
          <w:b/>
          <w:bCs/>
          <w:sz w:val="26"/>
          <w:szCs w:val="26"/>
        </w:rPr>
      </w:pPr>
      <w:r>
        <w:rPr>
          <w:rFonts w:cstheme="minorHAnsi"/>
          <w:b/>
          <w:bCs/>
          <w:sz w:val="26"/>
          <w:szCs w:val="26"/>
        </w:rPr>
        <w:t>ŻABKI</w:t>
      </w:r>
    </w:p>
    <w:p w14:paraId="3122236E" w14:textId="6E4D9B00" w:rsidR="00D140D6" w:rsidRDefault="00D140D6" w:rsidP="00D140D6">
      <w:pPr>
        <w:jc w:val="center"/>
        <w:rPr>
          <w:rFonts w:cstheme="minorHAnsi"/>
          <w:b/>
          <w:bCs/>
          <w:sz w:val="26"/>
          <w:szCs w:val="26"/>
        </w:rPr>
      </w:pPr>
      <w:r>
        <w:rPr>
          <w:rFonts w:cstheme="minorHAnsi"/>
          <w:b/>
          <w:bCs/>
          <w:sz w:val="26"/>
          <w:szCs w:val="26"/>
        </w:rPr>
        <w:t>1</w:t>
      </w:r>
      <w:r>
        <w:rPr>
          <w:rFonts w:cstheme="minorHAnsi"/>
          <w:b/>
          <w:bCs/>
          <w:sz w:val="26"/>
          <w:szCs w:val="26"/>
        </w:rPr>
        <w:t>4</w:t>
      </w:r>
      <w:r>
        <w:rPr>
          <w:rFonts w:cstheme="minorHAnsi"/>
          <w:b/>
          <w:bCs/>
          <w:sz w:val="26"/>
          <w:szCs w:val="26"/>
        </w:rPr>
        <w:t>.04.2021</w:t>
      </w:r>
    </w:p>
    <w:p w14:paraId="05B5EF22" w14:textId="77777777" w:rsidR="00D140D6" w:rsidRDefault="00D140D6" w:rsidP="00D140D6">
      <w:pPr>
        <w:jc w:val="center"/>
        <w:rPr>
          <w:rFonts w:cstheme="minorHAnsi"/>
          <w:b/>
          <w:bCs/>
          <w:sz w:val="26"/>
          <w:szCs w:val="26"/>
        </w:rPr>
      </w:pPr>
    </w:p>
    <w:p w14:paraId="0EB31356" w14:textId="1FA08C28" w:rsidR="00CC4888" w:rsidRPr="00D140D6" w:rsidRDefault="00D140D6" w:rsidP="00122ADA">
      <w:pPr>
        <w:pStyle w:val="Akapitzlist"/>
        <w:numPr>
          <w:ilvl w:val="0"/>
          <w:numId w:val="1"/>
        </w:numPr>
      </w:pPr>
      <w:r>
        <w:rPr>
          <w:rFonts w:eastAsia="Times New Roman" w:cstheme="minorHAnsi"/>
          <w:b/>
          <w:bCs/>
          <w:sz w:val="26"/>
          <w:szCs w:val="26"/>
          <w:lang w:eastAsia="pl-PL"/>
        </w:rPr>
        <w:t>Układanie sylwety rakiety z klocków w kształcie figur geometrycznych.</w:t>
      </w:r>
    </w:p>
    <w:p w14:paraId="6D2DA59B" w14:textId="37E042E0" w:rsidR="00D140D6" w:rsidRDefault="00D140D6" w:rsidP="00D140D6">
      <w:pPr>
        <w:pStyle w:val="Akapitzlist"/>
        <w:rPr>
          <w:rFonts w:eastAsia="Times New Roman" w:cstheme="minorHAnsi"/>
          <w:sz w:val="24"/>
          <w:szCs w:val="24"/>
          <w:lang w:eastAsia="pl-PL"/>
        </w:rPr>
      </w:pPr>
      <w:r w:rsidRPr="00D140D6">
        <w:rPr>
          <w:rFonts w:eastAsia="Times New Roman" w:cstheme="minorHAnsi"/>
          <w:sz w:val="24"/>
          <w:szCs w:val="24"/>
          <w:lang w:eastAsia="pl-PL"/>
        </w:rPr>
        <w:t>Dziecko buduje z klocków rakietę, nazywa ją.</w:t>
      </w:r>
    </w:p>
    <w:p w14:paraId="31726464" w14:textId="0C822214" w:rsidR="00D140D6" w:rsidRDefault="00D140D6" w:rsidP="00D140D6">
      <w:pPr>
        <w:pStyle w:val="Akapitzlist"/>
        <w:rPr>
          <w:rFonts w:eastAsia="Times New Roman" w:cstheme="minorHAnsi"/>
          <w:sz w:val="24"/>
          <w:szCs w:val="24"/>
          <w:lang w:eastAsia="pl-PL"/>
        </w:rPr>
      </w:pPr>
    </w:p>
    <w:p w14:paraId="77621342" w14:textId="2FF9583F" w:rsidR="00D140D6" w:rsidRPr="00D140D6" w:rsidRDefault="00D140D6" w:rsidP="00D140D6">
      <w:pPr>
        <w:pStyle w:val="Akapitzlist"/>
        <w:numPr>
          <w:ilvl w:val="0"/>
          <w:numId w:val="1"/>
        </w:numPr>
        <w:rPr>
          <w:b/>
          <w:bCs/>
          <w:sz w:val="26"/>
          <w:szCs w:val="26"/>
        </w:rPr>
      </w:pPr>
      <w:r w:rsidRPr="00D140D6">
        <w:rPr>
          <w:rFonts w:eastAsia="Times New Roman" w:cstheme="minorHAnsi"/>
          <w:b/>
          <w:bCs/>
          <w:sz w:val="26"/>
          <w:szCs w:val="26"/>
          <w:lang w:eastAsia="pl-PL"/>
        </w:rPr>
        <w:t>Karta pracy cz.2, nr 27.</w:t>
      </w:r>
    </w:p>
    <w:p w14:paraId="0BBB4487" w14:textId="77777777" w:rsidR="00D140D6" w:rsidRPr="00D140D6" w:rsidRDefault="00D140D6" w:rsidP="00D140D6">
      <w:pPr>
        <w:pStyle w:val="Akapitzlist"/>
        <w:rPr>
          <w:sz w:val="24"/>
          <w:szCs w:val="24"/>
        </w:rPr>
      </w:pPr>
    </w:p>
    <w:p w14:paraId="1B32889B" w14:textId="1CFE4EB9" w:rsidR="00D140D6" w:rsidRDefault="00D140D6" w:rsidP="00D140D6">
      <w:pPr>
        <w:pStyle w:val="Akapitzlist"/>
        <w:rPr>
          <w:rFonts w:eastAsia="Times New Roman" w:cstheme="minorHAnsi"/>
          <w:sz w:val="24"/>
          <w:szCs w:val="24"/>
          <w:lang w:eastAsia="pl-PL"/>
        </w:rPr>
      </w:pPr>
      <w:r>
        <w:rPr>
          <w:rFonts w:eastAsia="Times New Roman" w:cstheme="minorHAnsi"/>
          <w:sz w:val="24"/>
          <w:szCs w:val="24"/>
          <w:lang w:eastAsia="pl-PL"/>
        </w:rPr>
        <w:t>Dziecko:</w:t>
      </w:r>
    </w:p>
    <w:p w14:paraId="631EC3A8" w14:textId="1D108E55" w:rsidR="00D140D6" w:rsidRDefault="00D140D6" w:rsidP="00D140D6">
      <w:pPr>
        <w:pStyle w:val="Akapitzlist"/>
        <w:rPr>
          <w:rFonts w:eastAsia="Times New Roman" w:cstheme="minorHAnsi"/>
          <w:sz w:val="24"/>
          <w:szCs w:val="24"/>
          <w:lang w:eastAsia="pl-PL"/>
        </w:rPr>
      </w:pPr>
      <w:r>
        <w:rPr>
          <w:rFonts w:eastAsia="Times New Roman" w:cstheme="minorHAnsi"/>
          <w:sz w:val="24"/>
          <w:szCs w:val="24"/>
          <w:lang w:eastAsia="pl-PL"/>
        </w:rPr>
        <w:t>-kończy rysować latający pojazd i gwiazdy, rysuje po śladach,</w:t>
      </w:r>
    </w:p>
    <w:p w14:paraId="1F3105C2" w14:textId="1B28F720" w:rsidR="00D140D6" w:rsidRDefault="00D140D6" w:rsidP="00D140D6">
      <w:pPr>
        <w:pStyle w:val="Akapitzlist"/>
        <w:rPr>
          <w:rFonts w:eastAsia="Times New Roman" w:cstheme="minorHAnsi"/>
          <w:sz w:val="24"/>
          <w:szCs w:val="24"/>
          <w:lang w:eastAsia="pl-PL"/>
        </w:rPr>
      </w:pPr>
      <w:r>
        <w:rPr>
          <w:rFonts w:eastAsia="Times New Roman" w:cstheme="minorHAnsi"/>
          <w:sz w:val="24"/>
          <w:szCs w:val="24"/>
          <w:lang w:eastAsia="pl-PL"/>
        </w:rPr>
        <w:t>-koloruje rysunek UFO.</w:t>
      </w:r>
    </w:p>
    <w:p w14:paraId="0D9D3DDA" w14:textId="71B15D2E" w:rsidR="00D140D6" w:rsidRDefault="00D140D6" w:rsidP="00D140D6">
      <w:pPr>
        <w:pStyle w:val="Akapitzlist"/>
        <w:rPr>
          <w:rFonts w:eastAsia="Times New Roman" w:cstheme="minorHAnsi"/>
          <w:sz w:val="24"/>
          <w:szCs w:val="24"/>
          <w:lang w:eastAsia="pl-PL"/>
        </w:rPr>
      </w:pPr>
    </w:p>
    <w:p w14:paraId="3C508F58" w14:textId="0F9B4A7A" w:rsidR="00D140D6" w:rsidRDefault="00D140D6" w:rsidP="00D140D6">
      <w:pPr>
        <w:pStyle w:val="Akapitzlist"/>
        <w:jc w:val="center"/>
        <w:rPr>
          <w:rFonts w:eastAsia="Times New Roman" w:cstheme="minorHAnsi"/>
          <w:sz w:val="24"/>
          <w:szCs w:val="24"/>
          <w:lang w:eastAsia="pl-PL"/>
        </w:rPr>
      </w:pPr>
      <w:r>
        <w:rPr>
          <w:noProof/>
        </w:rPr>
        <w:drawing>
          <wp:inline distT="0" distB="0" distL="0" distR="0" wp14:anchorId="08947DDF" wp14:editId="7F3FADA3">
            <wp:extent cx="4501991" cy="6002655"/>
            <wp:effectExtent l="0" t="0" r="0" b="0"/>
            <wp:docPr id="1" name="Obraz 1" descr="Brak o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k opi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2811" cy="6017082"/>
                    </a:xfrm>
                    <a:prstGeom prst="rect">
                      <a:avLst/>
                    </a:prstGeom>
                    <a:noFill/>
                    <a:ln>
                      <a:noFill/>
                    </a:ln>
                  </pic:spPr>
                </pic:pic>
              </a:graphicData>
            </a:graphic>
          </wp:inline>
        </w:drawing>
      </w:r>
    </w:p>
    <w:p w14:paraId="5384F194" w14:textId="72CBEB96" w:rsidR="0032440B" w:rsidRDefault="0032440B" w:rsidP="0032440B">
      <w:pPr>
        <w:pStyle w:val="Akapitzlist"/>
        <w:numPr>
          <w:ilvl w:val="0"/>
          <w:numId w:val="1"/>
        </w:numPr>
        <w:rPr>
          <w:rFonts w:eastAsia="Times New Roman" w:cstheme="minorHAnsi"/>
          <w:b/>
          <w:bCs/>
          <w:sz w:val="26"/>
          <w:szCs w:val="26"/>
          <w:lang w:eastAsia="pl-PL"/>
        </w:rPr>
      </w:pPr>
      <w:r w:rsidRPr="0032440B">
        <w:rPr>
          <w:rFonts w:eastAsia="Times New Roman" w:cstheme="minorHAnsi"/>
          <w:b/>
          <w:bCs/>
          <w:sz w:val="26"/>
          <w:szCs w:val="26"/>
          <w:lang w:eastAsia="pl-PL"/>
        </w:rPr>
        <w:lastRenderedPageBreak/>
        <w:t>Ćwiczenia słuchowe „Co to za dźwięki?”</w:t>
      </w:r>
    </w:p>
    <w:p w14:paraId="1A1A5B09" w14:textId="77777777" w:rsidR="00B305CB" w:rsidRPr="00B305CB" w:rsidRDefault="00B305CB" w:rsidP="00B305CB">
      <w:pPr>
        <w:pStyle w:val="NormalnyWeb"/>
        <w:shd w:val="clear" w:color="auto" w:fill="FFFFFF"/>
        <w:spacing w:before="0" w:beforeAutospacing="0" w:after="150" w:afterAutospacing="0"/>
        <w:rPr>
          <w:rFonts w:asciiTheme="minorHAnsi" w:hAnsiTheme="minorHAnsi" w:cstheme="minorHAnsi"/>
          <w:sz w:val="20"/>
          <w:szCs w:val="20"/>
        </w:rPr>
      </w:pPr>
      <w:r w:rsidRPr="00B305CB">
        <w:rPr>
          <w:rFonts w:asciiTheme="minorHAnsi" w:hAnsiTheme="minorHAnsi" w:cstheme="minorHAnsi"/>
          <w:sz w:val="20"/>
          <w:szCs w:val="20"/>
          <w:u w:val="single"/>
        </w:rPr>
        <w:t>Potrzebne będą:</w:t>
      </w:r>
      <w:r w:rsidRPr="00B305CB">
        <w:rPr>
          <w:rFonts w:asciiTheme="minorHAnsi" w:hAnsiTheme="minorHAnsi" w:cstheme="minorHAnsi"/>
          <w:sz w:val="20"/>
          <w:szCs w:val="20"/>
        </w:rPr>
        <w:t> Metalowe przedmioty (monety, klucze, łyżki, pokrywki), koc.</w:t>
      </w:r>
    </w:p>
    <w:p w14:paraId="002322A5" w14:textId="1C4BB4DA" w:rsidR="00B305CB" w:rsidRDefault="00B305CB" w:rsidP="00B305CB">
      <w:pPr>
        <w:pStyle w:val="NormalnyWeb"/>
        <w:shd w:val="clear" w:color="auto" w:fill="FFFFFF"/>
        <w:spacing w:before="0" w:beforeAutospacing="0" w:after="150" w:afterAutospacing="0"/>
        <w:rPr>
          <w:rFonts w:asciiTheme="minorHAnsi" w:hAnsiTheme="minorHAnsi" w:cstheme="minorHAnsi"/>
        </w:rPr>
      </w:pPr>
      <w:r w:rsidRPr="00B305CB">
        <w:rPr>
          <w:rFonts w:asciiTheme="minorHAnsi" w:hAnsiTheme="minorHAnsi" w:cstheme="minorHAnsi"/>
        </w:rPr>
        <w:t>Rozpoznawanie odgłosów wydawanych przez metalowe przedmioty, takie jak np. monety, klucze, łyżki, pokrywki. Rodzic pokazuje zgromadzone przedmioty. Dziecko je nazywa, określa, do czego one służą. Rodzic przedstawia dźwięki, jakie wydają przedmioty schowane pod kocem; dziecko rozpoznaje i nazywa przedmioty.</w:t>
      </w:r>
    </w:p>
    <w:p w14:paraId="1F65C4D9" w14:textId="1E3D6E68" w:rsidR="00B305CB" w:rsidRPr="00B305CB" w:rsidRDefault="00B305CB" w:rsidP="00B305CB">
      <w:pPr>
        <w:pStyle w:val="NormalnyWeb"/>
        <w:shd w:val="clear" w:color="auto" w:fill="FFFFFF"/>
        <w:spacing w:before="0" w:beforeAutospacing="0" w:after="150" w:afterAutospacing="0"/>
        <w:rPr>
          <w:rFonts w:asciiTheme="minorHAnsi" w:hAnsiTheme="minorHAnsi" w:cstheme="minorHAnsi"/>
        </w:rPr>
      </w:pPr>
    </w:p>
    <w:p w14:paraId="35C160C0" w14:textId="0690B8A0" w:rsidR="00B305CB" w:rsidRPr="00B305CB" w:rsidRDefault="00B305CB" w:rsidP="00B305CB">
      <w:pPr>
        <w:pStyle w:val="NormalnyWeb"/>
        <w:numPr>
          <w:ilvl w:val="0"/>
          <w:numId w:val="1"/>
        </w:numPr>
        <w:shd w:val="clear" w:color="auto" w:fill="FFFFFF"/>
        <w:spacing w:before="0" w:beforeAutospacing="0" w:after="150" w:afterAutospacing="0"/>
        <w:rPr>
          <w:rFonts w:asciiTheme="minorHAnsi" w:hAnsiTheme="minorHAnsi" w:cstheme="minorHAnsi"/>
          <w:b/>
          <w:bCs/>
          <w:sz w:val="26"/>
          <w:szCs w:val="26"/>
        </w:rPr>
      </w:pPr>
      <w:r w:rsidRPr="00B305CB">
        <w:rPr>
          <w:rFonts w:asciiTheme="minorHAnsi" w:hAnsiTheme="minorHAnsi" w:cstheme="minorHAnsi"/>
          <w:b/>
          <w:bCs/>
          <w:sz w:val="26"/>
          <w:szCs w:val="26"/>
        </w:rPr>
        <w:t>Zabawa z elementem dramy- „Spotkanie z ufoludkiem”.</w:t>
      </w:r>
    </w:p>
    <w:p w14:paraId="4D0E8EB3" w14:textId="3B88B0FE" w:rsidR="00B305CB" w:rsidRPr="00E5361F" w:rsidRDefault="00B305CB" w:rsidP="00B305CB">
      <w:pPr>
        <w:pStyle w:val="NormalnyWeb"/>
        <w:shd w:val="clear" w:color="auto" w:fill="FFFFFF"/>
        <w:spacing w:before="0" w:beforeAutospacing="0" w:after="150" w:afterAutospacing="0"/>
        <w:ind w:left="720"/>
        <w:rPr>
          <w:rFonts w:asciiTheme="minorHAnsi" w:hAnsiTheme="minorHAnsi" w:cstheme="minorHAnsi"/>
          <w:shd w:val="clear" w:color="auto" w:fill="FFFFFF"/>
        </w:rPr>
      </w:pPr>
      <w:r w:rsidRPr="00E5361F">
        <w:rPr>
          <w:rFonts w:asciiTheme="minorHAnsi" w:hAnsiTheme="minorHAnsi" w:cstheme="minorHAnsi"/>
          <w:shd w:val="clear" w:color="auto" w:fill="FFFFFF"/>
        </w:rPr>
        <w:t>Dziecko z rodzicem dobiera się w par</w:t>
      </w:r>
      <w:r w:rsidRPr="00E5361F">
        <w:rPr>
          <w:rFonts w:asciiTheme="minorHAnsi" w:hAnsiTheme="minorHAnsi" w:cstheme="minorHAnsi"/>
          <w:shd w:val="clear" w:color="auto" w:fill="FFFFFF"/>
        </w:rPr>
        <w:t>ę</w:t>
      </w:r>
      <w:r w:rsidRPr="00E5361F">
        <w:rPr>
          <w:rFonts w:asciiTheme="minorHAnsi" w:hAnsiTheme="minorHAnsi" w:cstheme="minorHAnsi"/>
          <w:shd w:val="clear" w:color="auto" w:fill="FFFFFF"/>
        </w:rPr>
        <w:t>: dziecko – ufoludek. Naśladuje ruchy swojego partnera, jakby były jego odbiciem w lustrze.</w:t>
      </w:r>
    </w:p>
    <w:p w14:paraId="05FAD0DD" w14:textId="022B5C25" w:rsidR="00B305CB" w:rsidRDefault="00B305CB" w:rsidP="00B305CB">
      <w:pPr>
        <w:pStyle w:val="NormalnyWeb"/>
        <w:shd w:val="clear" w:color="auto" w:fill="FFFFFF"/>
        <w:spacing w:before="0" w:beforeAutospacing="0" w:after="150" w:afterAutospacing="0"/>
        <w:ind w:left="720"/>
        <w:rPr>
          <w:rFonts w:asciiTheme="minorHAnsi" w:hAnsiTheme="minorHAnsi" w:cstheme="minorHAnsi"/>
          <w:sz w:val="21"/>
          <w:szCs w:val="21"/>
          <w:shd w:val="clear" w:color="auto" w:fill="FFFFFF"/>
        </w:rPr>
      </w:pPr>
    </w:p>
    <w:p w14:paraId="547AB136" w14:textId="7B91A557" w:rsidR="00B305CB" w:rsidRPr="00E5361F" w:rsidRDefault="00B305CB" w:rsidP="00B305CB">
      <w:pPr>
        <w:pStyle w:val="NormalnyWeb"/>
        <w:numPr>
          <w:ilvl w:val="0"/>
          <w:numId w:val="1"/>
        </w:numPr>
        <w:shd w:val="clear" w:color="auto" w:fill="FFFFFF"/>
        <w:spacing w:before="0" w:beforeAutospacing="0" w:after="150" w:afterAutospacing="0"/>
        <w:rPr>
          <w:rFonts w:asciiTheme="minorHAnsi" w:hAnsiTheme="minorHAnsi" w:cstheme="minorHAnsi"/>
          <w:b/>
          <w:bCs/>
          <w:sz w:val="26"/>
          <w:szCs w:val="26"/>
        </w:rPr>
      </w:pPr>
      <w:r w:rsidRPr="00B305CB">
        <w:rPr>
          <w:rFonts w:asciiTheme="minorHAnsi" w:hAnsiTheme="minorHAnsi" w:cstheme="minorHAnsi"/>
          <w:b/>
          <w:bCs/>
          <w:sz w:val="26"/>
          <w:szCs w:val="26"/>
          <w:shd w:val="clear" w:color="auto" w:fill="FFFFFF"/>
        </w:rPr>
        <w:t xml:space="preserve">Słuchanie wiersza Jadwigi </w:t>
      </w:r>
      <w:proofErr w:type="spellStart"/>
      <w:r w:rsidRPr="00B305CB">
        <w:rPr>
          <w:rFonts w:asciiTheme="minorHAnsi" w:hAnsiTheme="minorHAnsi" w:cstheme="minorHAnsi"/>
          <w:b/>
          <w:bCs/>
          <w:sz w:val="26"/>
          <w:szCs w:val="26"/>
          <w:shd w:val="clear" w:color="auto" w:fill="FFFFFF"/>
        </w:rPr>
        <w:t>Koczanowskiej</w:t>
      </w:r>
      <w:proofErr w:type="spellEnd"/>
      <w:r w:rsidRPr="00B305CB">
        <w:rPr>
          <w:rFonts w:asciiTheme="minorHAnsi" w:hAnsiTheme="minorHAnsi" w:cstheme="minorHAnsi"/>
          <w:b/>
          <w:bCs/>
          <w:sz w:val="26"/>
          <w:szCs w:val="26"/>
          <w:shd w:val="clear" w:color="auto" w:fill="FFFFFF"/>
        </w:rPr>
        <w:t xml:space="preserve"> „Ufoludki”. </w:t>
      </w:r>
    </w:p>
    <w:p w14:paraId="1D8104ED" w14:textId="7B87B325" w:rsidR="00E5361F" w:rsidRPr="00E5361F" w:rsidRDefault="00E5361F" w:rsidP="00E5361F">
      <w:pPr>
        <w:pStyle w:val="NormalnyWeb"/>
        <w:shd w:val="clear" w:color="auto" w:fill="FFFFFF"/>
        <w:spacing w:before="0" w:beforeAutospacing="0" w:after="150" w:afterAutospacing="0"/>
        <w:ind w:left="720"/>
        <w:rPr>
          <w:rFonts w:asciiTheme="minorHAnsi" w:hAnsiTheme="minorHAnsi" w:cstheme="minorHAnsi"/>
        </w:rPr>
      </w:pPr>
      <w:r w:rsidRPr="00E5361F">
        <w:rPr>
          <w:rFonts w:asciiTheme="minorHAnsi" w:hAnsiTheme="minorHAnsi" w:cstheme="minorHAnsi"/>
          <w:shd w:val="clear" w:color="auto" w:fill="FFFFFF"/>
        </w:rPr>
        <w:t>Rodzic czyta dziecku wiersz.</w:t>
      </w:r>
    </w:p>
    <w:p w14:paraId="5437760F" w14:textId="77777777" w:rsidR="00B305CB" w:rsidRPr="00B305CB" w:rsidRDefault="00B305CB" w:rsidP="00B305CB">
      <w:pPr>
        <w:pStyle w:val="NormalnyWeb"/>
        <w:shd w:val="clear" w:color="auto" w:fill="FFFFFF"/>
        <w:spacing w:before="0" w:beforeAutospacing="0" w:after="150" w:afterAutospacing="0"/>
        <w:ind w:left="720"/>
        <w:rPr>
          <w:rFonts w:asciiTheme="minorHAnsi" w:hAnsiTheme="minorHAnsi" w:cstheme="minorHAnsi"/>
          <w:b/>
          <w:bCs/>
          <w:sz w:val="26"/>
          <w:szCs w:val="26"/>
        </w:rPr>
      </w:pPr>
    </w:p>
    <w:p w14:paraId="3C3F1080"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W piaskownicy za przedszkolem</w:t>
      </w:r>
    </w:p>
    <w:p w14:paraId="5A68D3D8"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wylądował srebrny spodek,</w:t>
      </w:r>
    </w:p>
    <w:p w14:paraId="0293DB0A"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a ze spodka już po chwili</w:t>
      </w:r>
    </w:p>
    <w:p w14:paraId="7D46D2BD"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ufoludki wyskoczyły.</w:t>
      </w:r>
    </w:p>
    <w:p w14:paraId="210FA123"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Małe, zwinne i zielone,</w:t>
      </w:r>
    </w:p>
    <w:p w14:paraId="6FA58BA9"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mądre i zaciekawione,</w:t>
      </w:r>
    </w:p>
    <w:p w14:paraId="3CEBCB54"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wymierzyły i zbadały</w:t>
      </w:r>
    </w:p>
    <w:p w14:paraId="3CE435F3"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ławki, piłki, trawnik cały</w:t>
      </w:r>
    </w:p>
    <w:p w14:paraId="19F67C5A"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Odleciały Mleczną Drogą</w:t>
      </w:r>
    </w:p>
    <w:p w14:paraId="200D50B4"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na planetę Togo-Togo.</w:t>
      </w:r>
    </w:p>
    <w:p w14:paraId="39DDD239" w14:textId="77777777" w:rsidR="00B305CB" w:rsidRP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Został po nich pył magiczny,</w:t>
      </w:r>
    </w:p>
    <w:p w14:paraId="0DD69D77" w14:textId="6EB8FA6F" w:rsid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r w:rsidRPr="00B305CB">
        <w:rPr>
          <w:rFonts w:asciiTheme="minorHAnsi" w:hAnsiTheme="minorHAnsi" w:cstheme="minorHAnsi"/>
        </w:rPr>
        <w:t>taki był mój sen kosmiczny.</w:t>
      </w:r>
    </w:p>
    <w:p w14:paraId="496C5E1F" w14:textId="5D63B762" w:rsidR="00B305CB" w:rsidRDefault="00B305CB" w:rsidP="00B305CB">
      <w:pPr>
        <w:pStyle w:val="NormalnyWeb"/>
        <w:shd w:val="clear" w:color="auto" w:fill="FFFFFF"/>
        <w:spacing w:before="0" w:beforeAutospacing="0" w:after="150" w:afterAutospacing="0"/>
        <w:ind w:left="720"/>
        <w:jc w:val="center"/>
        <w:rPr>
          <w:rFonts w:asciiTheme="minorHAnsi" w:hAnsiTheme="minorHAnsi" w:cstheme="minorHAnsi"/>
        </w:rPr>
      </w:pPr>
    </w:p>
    <w:p w14:paraId="557F0890" w14:textId="1A2DE2F4" w:rsidR="00B305CB" w:rsidRPr="00B305CB" w:rsidRDefault="00B305CB" w:rsidP="00B305CB">
      <w:pPr>
        <w:pStyle w:val="NormalnyWeb"/>
        <w:numPr>
          <w:ilvl w:val="0"/>
          <w:numId w:val="1"/>
        </w:numPr>
        <w:shd w:val="clear" w:color="auto" w:fill="FFFFFF"/>
        <w:spacing w:before="0" w:beforeAutospacing="0" w:after="150" w:afterAutospacing="0"/>
        <w:rPr>
          <w:rFonts w:asciiTheme="minorHAnsi" w:hAnsiTheme="minorHAnsi" w:cstheme="minorHAnsi"/>
          <w:b/>
          <w:bCs/>
          <w:sz w:val="26"/>
          <w:szCs w:val="26"/>
        </w:rPr>
      </w:pPr>
      <w:r w:rsidRPr="00B305CB">
        <w:rPr>
          <w:rFonts w:asciiTheme="minorHAnsi" w:hAnsiTheme="minorHAnsi" w:cstheme="minorHAnsi"/>
          <w:b/>
          <w:bCs/>
          <w:sz w:val="26"/>
          <w:szCs w:val="26"/>
        </w:rPr>
        <w:t>Kolorowanka „Kosmonauta”.</w:t>
      </w:r>
    </w:p>
    <w:p w14:paraId="6D686C46" w14:textId="0B4020F8" w:rsidR="00B305CB" w:rsidRPr="00B305CB" w:rsidRDefault="00B305CB" w:rsidP="00B305CB">
      <w:pPr>
        <w:pStyle w:val="NormalnyWeb"/>
        <w:shd w:val="clear" w:color="auto" w:fill="FFFFFF"/>
        <w:spacing w:before="0" w:beforeAutospacing="0" w:after="150" w:afterAutospacing="0"/>
        <w:ind w:left="720"/>
        <w:rPr>
          <w:rFonts w:asciiTheme="minorHAnsi" w:hAnsiTheme="minorHAnsi" w:cstheme="minorHAnsi"/>
        </w:rPr>
      </w:pPr>
      <w:r>
        <w:rPr>
          <w:rFonts w:asciiTheme="minorHAnsi" w:hAnsiTheme="minorHAnsi" w:cstheme="minorHAnsi"/>
        </w:rPr>
        <w:t>Dziecko koloruje kredkami kolorowankę kosmonauty (zał.1).</w:t>
      </w:r>
    </w:p>
    <w:p w14:paraId="129BF0AB" w14:textId="629CF873" w:rsidR="00B305CB" w:rsidRDefault="00B305CB" w:rsidP="00B305CB">
      <w:pPr>
        <w:pStyle w:val="NormalnyWeb"/>
        <w:shd w:val="clear" w:color="auto" w:fill="FFFFFF"/>
        <w:spacing w:before="0" w:beforeAutospacing="0" w:after="150" w:afterAutospacing="0"/>
        <w:ind w:left="720"/>
        <w:rPr>
          <w:rFonts w:asciiTheme="minorHAnsi" w:hAnsiTheme="minorHAnsi" w:cstheme="minorHAnsi"/>
          <w:b/>
          <w:bCs/>
          <w:sz w:val="26"/>
          <w:szCs w:val="26"/>
        </w:rPr>
      </w:pPr>
    </w:p>
    <w:p w14:paraId="3AF44A9D" w14:textId="48DF4605" w:rsidR="00B305CB" w:rsidRDefault="00B305CB" w:rsidP="00B305CB">
      <w:pPr>
        <w:pStyle w:val="NormalnyWeb"/>
        <w:shd w:val="clear" w:color="auto" w:fill="FFFFFF"/>
        <w:spacing w:before="0" w:beforeAutospacing="0" w:after="150" w:afterAutospacing="0"/>
        <w:ind w:left="720"/>
        <w:rPr>
          <w:rFonts w:asciiTheme="minorHAnsi" w:hAnsiTheme="minorHAnsi" w:cstheme="minorHAnsi"/>
          <w:b/>
          <w:bCs/>
          <w:sz w:val="26"/>
          <w:szCs w:val="26"/>
        </w:rPr>
      </w:pPr>
    </w:p>
    <w:p w14:paraId="388E179E" w14:textId="3E2CCE28" w:rsidR="00B305CB" w:rsidRDefault="00B305CB" w:rsidP="00B305CB">
      <w:pPr>
        <w:pStyle w:val="NormalnyWeb"/>
        <w:shd w:val="clear" w:color="auto" w:fill="FFFFFF"/>
        <w:spacing w:before="0" w:beforeAutospacing="0" w:after="150" w:afterAutospacing="0"/>
        <w:ind w:left="720"/>
        <w:rPr>
          <w:rFonts w:asciiTheme="minorHAnsi" w:hAnsiTheme="minorHAnsi" w:cstheme="minorHAnsi"/>
          <w:b/>
          <w:bCs/>
          <w:sz w:val="26"/>
          <w:szCs w:val="26"/>
        </w:rPr>
      </w:pPr>
    </w:p>
    <w:p w14:paraId="5A7628A0" w14:textId="1D40520E" w:rsidR="00B305CB" w:rsidRPr="00B305CB" w:rsidRDefault="00B305CB" w:rsidP="00B305CB">
      <w:pPr>
        <w:pStyle w:val="NormalnyWeb"/>
        <w:shd w:val="clear" w:color="auto" w:fill="FFFFFF"/>
        <w:spacing w:before="0" w:beforeAutospacing="0" w:after="150" w:afterAutospacing="0"/>
        <w:ind w:left="720"/>
        <w:rPr>
          <w:rFonts w:asciiTheme="minorHAnsi" w:hAnsiTheme="minorHAnsi" w:cstheme="minorHAnsi"/>
          <w:sz w:val="26"/>
          <w:szCs w:val="26"/>
        </w:rPr>
      </w:pPr>
      <w:r w:rsidRPr="00B305CB">
        <w:rPr>
          <w:rFonts w:asciiTheme="minorHAnsi" w:hAnsiTheme="minorHAnsi" w:cstheme="minorHAnsi"/>
          <w:sz w:val="26"/>
          <w:szCs w:val="26"/>
        </w:rPr>
        <w:lastRenderedPageBreak/>
        <w:t>Załącznik 1</w:t>
      </w:r>
    </w:p>
    <w:p w14:paraId="7A4B208F" w14:textId="3EA9D417" w:rsidR="00B305CB" w:rsidRPr="0032440B" w:rsidRDefault="00B305CB" w:rsidP="0032440B">
      <w:pPr>
        <w:pStyle w:val="Akapitzlist"/>
        <w:rPr>
          <w:rFonts w:eastAsia="Times New Roman" w:cstheme="minorHAnsi"/>
          <w:b/>
          <w:bCs/>
          <w:sz w:val="26"/>
          <w:szCs w:val="26"/>
          <w:lang w:eastAsia="pl-PL"/>
        </w:rPr>
      </w:pPr>
      <w:r>
        <w:rPr>
          <w:noProof/>
        </w:rPr>
        <w:drawing>
          <wp:inline distT="0" distB="0" distL="0" distR="0" wp14:anchorId="37F3F8E4" wp14:editId="1D7F0062">
            <wp:extent cx="5859198" cy="8191500"/>
            <wp:effectExtent l="0" t="0" r="8255" b="0"/>
            <wp:docPr id="2" name="Obraz 2"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acz obraz źródłow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3816" cy="8225918"/>
                    </a:xfrm>
                    <a:prstGeom prst="rect">
                      <a:avLst/>
                    </a:prstGeom>
                    <a:noFill/>
                    <a:ln>
                      <a:noFill/>
                    </a:ln>
                  </pic:spPr>
                </pic:pic>
              </a:graphicData>
            </a:graphic>
          </wp:inline>
        </w:drawing>
      </w:r>
    </w:p>
    <w:p w14:paraId="15B3A663" w14:textId="2802D99E" w:rsidR="0032440B" w:rsidRDefault="0032440B" w:rsidP="0032440B">
      <w:pPr>
        <w:pStyle w:val="Akapitzlist"/>
        <w:rPr>
          <w:rFonts w:eastAsia="Times New Roman" w:cstheme="minorHAnsi"/>
          <w:sz w:val="24"/>
          <w:szCs w:val="24"/>
          <w:lang w:eastAsia="pl-PL"/>
        </w:rPr>
      </w:pPr>
    </w:p>
    <w:p w14:paraId="7F530BD1" w14:textId="5CE41399" w:rsidR="00D140D6" w:rsidRPr="00D55640" w:rsidRDefault="00B305CB" w:rsidP="00D55640">
      <w:pPr>
        <w:pStyle w:val="Akapitzlist"/>
        <w:jc w:val="right"/>
        <w:rPr>
          <w:rFonts w:eastAsia="Times New Roman" w:cstheme="minorHAnsi"/>
          <w:sz w:val="16"/>
          <w:szCs w:val="16"/>
          <w:lang w:eastAsia="pl-PL"/>
        </w:rPr>
      </w:pPr>
      <w:r w:rsidRPr="00B305CB">
        <w:rPr>
          <w:rFonts w:eastAsia="Times New Roman" w:cstheme="minorHAnsi"/>
          <w:sz w:val="16"/>
          <w:szCs w:val="16"/>
          <w:lang w:eastAsia="pl-PL"/>
        </w:rPr>
        <w:t xml:space="preserve">Źródło: </w:t>
      </w:r>
      <w:r w:rsidRPr="00B305CB">
        <w:rPr>
          <w:rFonts w:eastAsia="Times New Roman" w:cstheme="minorHAnsi"/>
          <w:sz w:val="16"/>
          <w:szCs w:val="16"/>
          <w:lang w:eastAsia="pl-PL"/>
        </w:rPr>
        <w:t>przedszkole1.waw.p</w:t>
      </w:r>
      <w:r w:rsidRPr="00B305CB">
        <w:rPr>
          <w:rFonts w:eastAsia="Times New Roman" w:cstheme="minorHAnsi"/>
          <w:sz w:val="16"/>
          <w:szCs w:val="16"/>
          <w:lang w:eastAsia="pl-PL"/>
        </w:rPr>
        <w:t>l</w:t>
      </w:r>
    </w:p>
    <w:sectPr w:rsidR="00D140D6" w:rsidRPr="00D55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503"/>
    <w:multiLevelType w:val="hybridMultilevel"/>
    <w:tmpl w:val="3FBA1960"/>
    <w:lvl w:ilvl="0" w:tplc="0224929A">
      <w:start w:val="1"/>
      <w:numFmt w:val="decimal"/>
      <w:lvlText w:val="%1."/>
      <w:lvlJc w:val="left"/>
      <w:pPr>
        <w:ind w:left="720" w:hanging="360"/>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D6"/>
    <w:rsid w:val="0032440B"/>
    <w:rsid w:val="004C0B18"/>
    <w:rsid w:val="00B305CB"/>
    <w:rsid w:val="00CC4888"/>
    <w:rsid w:val="00D140D6"/>
    <w:rsid w:val="00D55640"/>
    <w:rsid w:val="00E53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8A"/>
  <w15:chartTrackingRefBased/>
  <w15:docId w15:val="{78F2207F-02C9-40F0-B3B8-AA49813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40D6"/>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40D6"/>
    <w:pPr>
      <w:ind w:left="720"/>
      <w:contextualSpacing/>
    </w:pPr>
  </w:style>
  <w:style w:type="paragraph" w:styleId="NormalnyWeb">
    <w:name w:val="Normal (Web)"/>
    <w:basedOn w:val="Normalny"/>
    <w:uiPriority w:val="99"/>
    <w:semiHidden/>
    <w:unhideWhenUsed/>
    <w:rsid w:val="00B305C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7915">
      <w:bodyDiv w:val="1"/>
      <w:marLeft w:val="0"/>
      <w:marRight w:val="0"/>
      <w:marTop w:val="0"/>
      <w:marBottom w:val="0"/>
      <w:divBdr>
        <w:top w:val="none" w:sz="0" w:space="0" w:color="auto"/>
        <w:left w:val="none" w:sz="0" w:space="0" w:color="auto"/>
        <w:bottom w:val="none" w:sz="0" w:space="0" w:color="auto"/>
        <w:right w:val="none" w:sz="0" w:space="0" w:color="auto"/>
      </w:divBdr>
    </w:div>
    <w:div w:id="1129010875">
      <w:bodyDiv w:val="1"/>
      <w:marLeft w:val="0"/>
      <w:marRight w:val="0"/>
      <w:marTop w:val="0"/>
      <w:marBottom w:val="0"/>
      <w:divBdr>
        <w:top w:val="none" w:sz="0" w:space="0" w:color="auto"/>
        <w:left w:val="none" w:sz="0" w:space="0" w:color="auto"/>
        <w:bottom w:val="none" w:sz="0" w:space="0" w:color="auto"/>
        <w:right w:val="none" w:sz="0" w:space="0" w:color="auto"/>
      </w:divBdr>
    </w:div>
    <w:div w:id="18521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196</Words>
  <Characters>1181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Kuśmirek</dc:creator>
  <cp:keywords/>
  <dc:description/>
  <cp:lastModifiedBy>Wiktoria Kuśmirek</cp:lastModifiedBy>
  <cp:revision>5</cp:revision>
  <dcterms:created xsi:type="dcterms:W3CDTF">2021-04-13T16:32:00Z</dcterms:created>
  <dcterms:modified xsi:type="dcterms:W3CDTF">2021-04-13T17:04:00Z</dcterms:modified>
</cp:coreProperties>
</file>