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1A" w:rsidRDefault="00FE771A" w:rsidP="00FE771A">
      <w:pPr>
        <w:pStyle w:val="Bezodstpw"/>
        <w:jc w:val="right"/>
      </w:pPr>
      <w:r>
        <w:t>19.06.2020</w:t>
      </w:r>
    </w:p>
    <w:p w:rsidR="00FE771A" w:rsidRDefault="00FE771A" w:rsidP="00FE771A">
      <w:pPr>
        <w:pStyle w:val="Standard"/>
      </w:pPr>
    </w:p>
    <w:p w:rsidR="00FE771A" w:rsidRDefault="00FE771A" w:rsidP="00FE771A">
      <w:pPr>
        <w:pStyle w:val="Standard"/>
        <w:jc w:val="center"/>
        <w:rPr>
          <w:b/>
          <w:color w:val="0070C0"/>
          <w:sz w:val="40"/>
        </w:rPr>
      </w:pPr>
      <w:proofErr w:type="spellStart"/>
      <w:r w:rsidRPr="00FE771A">
        <w:rPr>
          <w:b/>
          <w:color w:val="0070C0"/>
          <w:sz w:val="40"/>
        </w:rPr>
        <w:t>Żyrafki</w:t>
      </w:r>
      <w:proofErr w:type="spellEnd"/>
      <w:r w:rsidRPr="00FE771A">
        <w:rPr>
          <w:b/>
          <w:color w:val="0070C0"/>
          <w:sz w:val="40"/>
        </w:rPr>
        <w:t xml:space="preserve"> i Tygryski</w:t>
      </w:r>
    </w:p>
    <w:p w:rsidR="00FE771A" w:rsidRPr="00FE771A" w:rsidRDefault="00FE771A" w:rsidP="00FE771A">
      <w:pPr>
        <w:pStyle w:val="Standard"/>
        <w:jc w:val="center"/>
        <w:rPr>
          <w:b/>
          <w:color w:val="0070C0"/>
          <w:sz w:val="40"/>
        </w:rPr>
      </w:pPr>
    </w:p>
    <w:p w:rsidR="00FE771A" w:rsidRDefault="00FE771A" w:rsidP="00FE771A">
      <w:pPr>
        <w:pStyle w:val="Standard"/>
        <w:ind w:left="720"/>
      </w:pPr>
    </w:p>
    <w:p w:rsidR="00FE771A" w:rsidRDefault="00FE771A" w:rsidP="00FE771A">
      <w:pPr>
        <w:pStyle w:val="Standard"/>
        <w:numPr>
          <w:ilvl w:val="0"/>
          <w:numId w:val="1"/>
        </w:numPr>
      </w:pPr>
      <w:r>
        <w:t>Ćwiczenie na początek dnia.</w:t>
      </w:r>
    </w:p>
    <w:p w:rsidR="00FE771A" w:rsidRPr="008D4BF0" w:rsidRDefault="00FE771A" w:rsidP="00FE771A">
      <w:pPr>
        <w:pStyle w:val="Standard"/>
        <w:rPr>
          <w:b/>
        </w:rPr>
      </w:pPr>
    </w:p>
    <w:p w:rsidR="00FE771A" w:rsidRPr="008D4BF0" w:rsidRDefault="008D4BF0" w:rsidP="008D4BF0">
      <w:pPr>
        <w:pStyle w:val="Standard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hyperlink r:id="rId6" w:history="1">
        <w:r w:rsidRPr="008D4BF0">
          <w:rPr>
            <w:rFonts w:eastAsiaTheme="minorHAnsi" w:cs="Times New Roman"/>
            <w:b/>
            <w:color w:val="0000FF"/>
            <w:kern w:val="0"/>
            <w:szCs w:val="22"/>
            <w:u w:val="single"/>
            <w:lang w:eastAsia="en-US" w:bidi="ar-SA"/>
          </w:rPr>
          <w:t>https://www.youtube.com/watch?v=47jquUszRas&amp;f</w:t>
        </w:r>
        <w:r w:rsidRPr="008D4BF0">
          <w:rPr>
            <w:rFonts w:eastAsiaTheme="minorHAnsi" w:cs="Times New Roman"/>
            <w:b/>
            <w:color w:val="0000FF"/>
            <w:kern w:val="0"/>
            <w:szCs w:val="22"/>
            <w:u w:val="single"/>
            <w:lang w:eastAsia="en-US" w:bidi="ar-SA"/>
          </w:rPr>
          <w:t>eature=youtu.be</w:t>
        </w:r>
      </w:hyperlink>
    </w:p>
    <w:p w:rsidR="008D4BF0" w:rsidRDefault="008D4BF0" w:rsidP="00FE771A">
      <w:pPr>
        <w:pStyle w:val="Standard"/>
      </w:pPr>
    </w:p>
    <w:p w:rsidR="00FE771A" w:rsidRPr="00FE771A" w:rsidRDefault="00FE771A" w:rsidP="00FE771A">
      <w:pPr>
        <w:pStyle w:val="Standard"/>
        <w:numPr>
          <w:ilvl w:val="0"/>
          <w:numId w:val="1"/>
        </w:numPr>
      </w:pPr>
      <w:r>
        <w:rPr>
          <w:rFonts w:eastAsia="Calibri" w:cs="Calibri"/>
          <w:color w:val="111111"/>
        </w:rPr>
        <w:t xml:space="preserve">Praca pamięciowo-wzrokowa- </w:t>
      </w:r>
      <w:proofErr w:type="spellStart"/>
      <w:r>
        <w:rPr>
          <w:rFonts w:eastAsia="Calibri" w:cs="Calibri"/>
          <w:color w:val="111111"/>
        </w:rPr>
        <w:t>puzlle</w:t>
      </w:r>
      <w:proofErr w:type="spellEnd"/>
      <w:r>
        <w:rPr>
          <w:rFonts w:eastAsia="Calibri" w:cs="Calibri"/>
          <w:color w:val="111111"/>
        </w:rPr>
        <w:t>.</w:t>
      </w:r>
    </w:p>
    <w:p w:rsidR="00FE771A" w:rsidRDefault="00FE771A" w:rsidP="00FE771A">
      <w:pPr>
        <w:pStyle w:val="Standard"/>
        <w:ind w:left="720"/>
      </w:pPr>
    </w:p>
    <w:p w:rsidR="00FE771A" w:rsidRDefault="00FE771A" w:rsidP="00FE771A">
      <w:pPr>
        <w:pStyle w:val="Standard"/>
        <w:spacing w:line="360" w:lineRule="auto"/>
        <w:jc w:val="both"/>
      </w:pPr>
      <w:r>
        <w:rPr>
          <w:rFonts w:eastAsia="Calibri" w:cs="Calibri"/>
          <w:color w:val="111111"/>
        </w:rPr>
        <w:t xml:space="preserve">         Przyjrzyj się dokładnie rybom w akwarium, a potem potnij obrazek na kilka kawałków.</w:t>
      </w:r>
    </w:p>
    <w:p w:rsidR="00FE771A" w:rsidRDefault="00FE771A" w:rsidP="00FE771A">
      <w:pPr>
        <w:pStyle w:val="Standard"/>
        <w:spacing w:line="360" w:lineRule="auto"/>
        <w:jc w:val="both"/>
      </w:pPr>
      <w:r>
        <w:rPr>
          <w:rFonts w:eastAsia="Calibri" w:cs="Calibri"/>
          <w:color w:val="111111"/>
        </w:rPr>
        <w:t xml:space="preserve">         Każdy z pociętych obrazków złóż w całość.</w:t>
      </w:r>
    </w:p>
    <w:p w:rsidR="00FE771A" w:rsidRDefault="00FE771A" w:rsidP="00FE771A">
      <w:pPr>
        <w:pStyle w:val="Standard"/>
      </w:pPr>
    </w:p>
    <w:p w:rsidR="00FE771A" w:rsidRDefault="00FE771A" w:rsidP="00FE771A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7A9BB2E2" wp14:editId="422A8156">
            <wp:simplePos x="0" y="0"/>
            <wp:positionH relativeFrom="column">
              <wp:posOffset>167005</wp:posOffset>
            </wp:positionH>
            <wp:positionV relativeFrom="paragraph">
              <wp:posOffset>200660</wp:posOffset>
            </wp:positionV>
            <wp:extent cx="5610225" cy="5610225"/>
            <wp:effectExtent l="0" t="0" r="9525" b="9525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71A" w:rsidRDefault="00FE771A" w:rsidP="00FE771A">
      <w:pPr>
        <w:pStyle w:val="Standard"/>
      </w:pPr>
    </w:p>
    <w:p w:rsidR="00FE771A" w:rsidRDefault="00FE771A" w:rsidP="00FE771A">
      <w:pPr>
        <w:pStyle w:val="Standard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61312" behindDoc="0" locked="0" layoutInCell="1" allowOverlap="1" wp14:anchorId="4A7DB968" wp14:editId="543EAC69">
            <wp:simplePos x="0" y="0"/>
            <wp:positionH relativeFrom="column">
              <wp:posOffset>5080</wp:posOffset>
            </wp:positionH>
            <wp:positionV relativeFrom="paragraph">
              <wp:posOffset>62230</wp:posOffset>
            </wp:positionV>
            <wp:extent cx="5943600" cy="5772150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71A" w:rsidRDefault="00FE771A" w:rsidP="00FE771A">
      <w:pPr>
        <w:pStyle w:val="Standard"/>
      </w:pPr>
    </w:p>
    <w:p w:rsidR="00FE771A" w:rsidRDefault="00FE771A" w:rsidP="00FE771A">
      <w:pPr>
        <w:pStyle w:val="Standard"/>
      </w:pPr>
    </w:p>
    <w:p w:rsidR="00FE771A" w:rsidRDefault="00FE771A" w:rsidP="00FE771A">
      <w:pPr>
        <w:pStyle w:val="Standard"/>
        <w:numPr>
          <w:ilvl w:val="0"/>
          <w:numId w:val="1"/>
        </w:numPr>
      </w:pPr>
      <w:r>
        <w:rPr>
          <w:rFonts w:eastAsia="Times New Roman" w:cs="Times New Roman"/>
        </w:rPr>
        <w:t xml:space="preserve">Przygotuj </w:t>
      </w:r>
      <w:r w:rsidRPr="00FE771A">
        <w:rPr>
          <w:rFonts w:eastAsia="Times New Roman" w:cs="Times New Roman"/>
          <w:b/>
          <w:i/>
        </w:rPr>
        <w:t xml:space="preserve">kartę </w:t>
      </w:r>
      <w:r w:rsidRPr="00FE771A">
        <w:rPr>
          <w:rFonts w:eastAsia="Arial" w:cs="Arial"/>
          <w:b/>
          <w:i/>
        </w:rPr>
        <w:t>pracy, cz. 2, nr 61</w:t>
      </w:r>
      <w:r>
        <w:rPr>
          <w:rFonts w:eastAsia="Arial" w:cs="Arial"/>
        </w:rPr>
        <w:t xml:space="preserve"> i następnie:</w:t>
      </w:r>
    </w:p>
    <w:p w:rsidR="00FE771A" w:rsidRDefault="00FE771A" w:rsidP="00FE771A">
      <w:pPr>
        <w:pStyle w:val="Standard"/>
        <w:spacing w:line="20" w:lineRule="exact"/>
        <w:rPr>
          <w:rFonts w:eastAsia="Times New Roman" w:cs="Times New Roman"/>
        </w:rPr>
      </w:pPr>
    </w:p>
    <w:p w:rsidR="00FE771A" w:rsidRDefault="00FE771A" w:rsidP="00FE771A">
      <w:pPr>
        <w:pStyle w:val="Standard"/>
        <w:spacing w:line="0" w:lineRule="atLeast"/>
        <w:ind w:left="290"/>
        <w:rPr>
          <w:rFonts w:eastAsia="Arial" w:cs="Arial"/>
        </w:rPr>
      </w:pPr>
    </w:p>
    <w:p w:rsidR="00FE771A" w:rsidRPr="00FE771A" w:rsidRDefault="00FE771A" w:rsidP="00FE771A">
      <w:pPr>
        <w:pStyle w:val="Standard"/>
        <w:spacing w:line="360" w:lineRule="auto"/>
        <w:ind w:left="10"/>
      </w:pPr>
      <w:r>
        <w:rPr>
          <w:rFonts w:eastAsia="Arial" w:cs="Arial"/>
        </w:rPr>
        <w:t>−  przyjrzyj się  obrazkowi, opowiedz co przedstawia, pokoloruj go,</w:t>
      </w:r>
    </w:p>
    <w:p w:rsidR="00FE771A" w:rsidRDefault="00FE771A" w:rsidP="00FE771A">
      <w:pPr>
        <w:pStyle w:val="Standard"/>
        <w:spacing w:line="360" w:lineRule="auto"/>
        <w:ind w:left="290" w:right="100" w:hanging="282"/>
      </w:pPr>
      <w:r>
        <w:rPr>
          <w:rFonts w:eastAsia="Arial" w:cs="Arial"/>
        </w:rPr>
        <w:t>− odszukaj w naklejkach obrazki ryb, naklej je w akwariach tak, aby w każdym akwarium</w:t>
      </w:r>
      <w:r>
        <w:rPr>
          <w:rFonts w:eastAsia="Times New Roman" w:cs="Times New Roman"/>
        </w:rPr>
        <w:t xml:space="preserve"> </w:t>
      </w:r>
      <w:r>
        <w:rPr>
          <w:rFonts w:eastAsia="Arial" w:cs="Arial"/>
        </w:rPr>
        <w:t>były takie same rybki.</w:t>
      </w:r>
    </w:p>
    <w:p w:rsidR="00FE771A" w:rsidRDefault="00FE771A" w:rsidP="00FE771A">
      <w:pPr>
        <w:pStyle w:val="Standard"/>
        <w:spacing w:line="251" w:lineRule="auto"/>
        <w:ind w:left="290" w:right="100" w:hanging="282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</w:p>
    <w:p w:rsidR="00FE771A" w:rsidRDefault="00FE771A" w:rsidP="00FE771A">
      <w:pPr>
        <w:pStyle w:val="Standard"/>
        <w:numPr>
          <w:ilvl w:val="0"/>
          <w:numId w:val="2"/>
        </w:numPr>
        <w:spacing w:line="251" w:lineRule="auto"/>
        <w:ind w:right="100"/>
      </w:pPr>
      <w:r>
        <w:rPr>
          <w:rFonts w:eastAsia="Arial" w:cs="Arial"/>
        </w:rPr>
        <w:t>Posłuchaj piosenki o rybach.</w:t>
      </w:r>
    </w:p>
    <w:p w:rsidR="00FE771A" w:rsidRDefault="00FE771A" w:rsidP="00FE771A">
      <w:pPr>
        <w:pStyle w:val="Standard"/>
        <w:spacing w:line="251" w:lineRule="auto"/>
        <w:ind w:left="290" w:right="100" w:hanging="282"/>
      </w:pPr>
      <w:r>
        <w:rPr>
          <w:rFonts w:eastAsia="Arial" w:cs="Arial"/>
        </w:rPr>
        <w:t xml:space="preserve">      </w:t>
      </w:r>
    </w:p>
    <w:bookmarkStart w:id="0" w:name="_GoBack"/>
    <w:p w:rsidR="00FE771A" w:rsidRPr="008D4BF0" w:rsidRDefault="008D4BF0" w:rsidP="008D4BF0">
      <w:pPr>
        <w:pStyle w:val="Standard"/>
        <w:spacing w:line="251" w:lineRule="auto"/>
        <w:ind w:left="290" w:right="100" w:hanging="282"/>
        <w:jc w:val="center"/>
        <w:rPr>
          <w:b/>
        </w:rPr>
      </w:pPr>
      <w:r w:rsidRPr="008D4BF0">
        <w:rPr>
          <w:b/>
        </w:rPr>
        <w:fldChar w:fldCharType="begin"/>
      </w:r>
      <w:r w:rsidRPr="008D4BF0">
        <w:rPr>
          <w:b/>
        </w:rPr>
        <w:instrText xml:space="preserve"> HYPERLINK "https://www.youtube.com/watch?v=uYMe4FL23Vg&amp;feature=youtu.be" </w:instrText>
      </w:r>
      <w:r w:rsidRPr="008D4BF0">
        <w:rPr>
          <w:b/>
        </w:rPr>
        <w:fldChar w:fldCharType="separate"/>
      </w:r>
      <w:r w:rsidR="00FE771A" w:rsidRPr="008D4BF0">
        <w:rPr>
          <w:rStyle w:val="Hipercze"/>
          <w:b/>
        </w:rPr>
        <w:t>https://www.youtube.com/watch?v=uYMe4FL23Vg&amp;feature=youtu.be</w:t>
      </w:r>
      <w:r w:rsidRPr="008D4BF0">
        <w:rPr>
          <w:rStyle w:val="Hipercze"/>
          <w:b/>
        </w:rPr>
        <w:fldChar w:fldCharType="end"/>
      </w:r>
      <w:bookmarkEnd w:id="0"/>
    </w:p>
    <w:p w:rsidR="00FE771A" w:rsidRDefault="00FE771A" w:rsidP="00FE771A">
      <w:pPr>
        <w:pStyle w:val="Standard"/>
        <w:spacing w:line="251" w:lineRule="auto"/>
        <w:ind w:right="100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  <w:r>
        <w:rPr>
          <w:rFonts w:ascii="Calibri" w:eastAsia="Calibri" w:hAnsi="Calibri" w:cs="Calibri"/>
          <w:color w:val="0000FF"/>
          <w:sz w:val="22"/>
        </w:rPr>
        <w:t xml:space="preserve">   </w:t>
      </w:r>
    </w:p>
    <w:p w:rsidR="00FE771A" w:rsidRDefault="00FE771A" w:rsidP="00FE771A">
      <w:pPr>
        <w:pStyle w:val="Standard"/>
        <w:spacing w:line="251" w:lineRule="auto"/>
        <w:ind w:right="100"/>
      </w:pPr>
    </w:p>
    <w:p w:rsidR="00FE771A" w:rsidRDefault="00FE771A" w:rsidP="00FE771A">
      <w:pPr>
        <w:pStyle w:val="Standard"/>
        <w:numPr>
          <w:ilvl w:val="0"/>
          <w:numId w:val="2"/>
        </w:numPr>
        <w:spacing w:after="200" w:line="276" w:lineRule="auto"/>
        <w:ind w:right="100"/>
      </w:pPr>
      <w:r>
        <w:rPr>
          <w:rFonts w:eastAsia="Calibri" w:cs="Calibri"/>
          <w:color w:val="333333"/>
        </w:rPr>
        <w:t xml:space="preserve">Posłuchaj bajki </w:t>
      </w:r>
      <w:r w:rsidRPr="00FE771A">
        <w:rPr>
          <w:rFonts w:eastAsia="Calibri" w:cs="Calibri"/>
          <w:b/>
          <w:i/>
          <w:color w:val="333333"/>
        </w:rPr>
        <w:t>,,O rybaku i złotej rybce”.</w:t>
      </w:r>
      <w:hyperlink r:id="rId9" w:history="1"/>
    </w:p>
    <w:p w:rsidR="00FE771A" w:rsidRDefault="008D4BF0" w:rsidP="008D4BF0">
      <w:pPr>
        <w:pStyle w:val="Standard"/>
        <w:spacing w:line="251" w:lineRule="auto"/>
        <w:ind w:left="290" w:right="100" w:hanging="282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  <w:hyperlink r:id="rId10" w:history="1">
        <w:r w:rsidRPr="008D4BF0">
          <w:rPr>
            <w:rFonts w:eastAsiaTheme="minorHAnsi" w:cs="Times New Roman"/>
            <w:b/>
            <w:color w:val="0000FF"/>
            <w:kern w:val="0"/>
            <w:szCs w:val="22"/>
            <w:u w:val="single"/>
            <w:lang w:eastAsia="en-US" w:bidi="ar-SA"/>
          </w:rPr>
          <w:t>https://www.youtube.com/watch?v=F9OqXCsEjVI&amp;feature=youtu.be</w:t>
        </w:r>
      </w:hyperlink>
    </w:p>
    <w:p w:rsidR="008D4BF0" w:rsidRDefault="008D4BF0" w:rsidP="008D4BF0">
      <w:pPr>
        <w:pStyle w:val="Standard"/>
        <w:spacing w:line="251" w:lineRule="auto"/>
        <w:ind w:left="290" w:right="100" w:hanging="282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</w:p>
    <w:p w:rsidR="008D4BF0" w:rsidRPr="008D4BF0" w:rsidRDefault="008D4BF0" w:rsidP="008D4BF0">
      <w:pPr>
        <w:pStyle w:val="Standard"/>
        <w:spacing w:line="251" w:lineRule="auto"/>
        <w:ind w:left="290" w:right="100" w:hanging="282"/>
        <w:jc w:val="center"/>
        <w:rPr>
          <w:rFonts w:eastAsiaTheme="minorHAnsi" w:cs="Times New Roman"/>
          <w:b/>
          <w:kern w:val="0"/>
          <w:szCs w:val="22"/>
          <w:lang w:eastAsia="en-US" w:bidi="ar-SA"/>
        </w:rPr>
      </w:pPr>
    </w:p>
    <w:p w:rsidR="008D4BF0" w:rsidRDefault="008D4BF0" w:rsidP="00FE771A">
      <w:pPr>
        <w:pStyle w:val="Standard"/>
        <w:spacing w:line="251" w:lineRule="auto"/>
        <w:ind w:left="290" w:right="100" w:hanging="282"/>
      </w:pPr>
    </w:p>
    <w:p w:rsidR="00FE771A" w:rsidRPr="008D4BF0" w:rsidRDefault="00FE771A" w:rsidP="00FE771A">
      <w:pPr>
        <w:pStyle w:val="Standard"/>
        <w:numPr>
          <w:ilvl w:val="0"/>
          <w:numId w:val="2"/>
        </w:numPr>
        <w:spacing w:line="251" w:lineRule="auto"/>
        <w:ind w:right="100"/>
      </w:pPr>
      <w:r>
        <w:rPr>
          <w:rFonts w:eastAsia="Calibri" w:cs="Calibri"/>
          <w:color w:val="1C1C1C"/>
        </w:rPr>
        <w:t xml:space="preserve">Zabawa z elementem  </w:t>
      </w:r>
      <w:proofErr w:type="spellStart"/>
      <w:r>
        <w:rPr>
          <w:rFonts w:eastAsia="Calibri" w:cs="Calibri"/>
          <w:color w:val="1C1C1C"/>
        </w:rPr>
        <w:t>czworakowania</w:t>
      </w:r>
      <w:proofErr w:type="spellEnd"/>
      <w:r>
        <w:rPr>
          <w:rFonts w:eastAsia="Calibri" w:cs="Calibri"/>
          <w:color w:val="1C1C1C"/>
        </w:rPr>
        <w:t>- ,,</w:t>
      </w:r>
      <w:r w:rsidRPr="00FE771A">
        <w:rPr>
          <w:rFonts w:eastAsia="Calibri" w:cs="Calibri"/>
          <w:b/>
          <w:i/>
          <w:iCs/>
          <w:color w:val="1C1C1C"/>
        </w:rPr>
        <w:t>Dzień i noc”.</w:t>
      </w:r>
    </w:p>
    <w:p w:rsidR="008D4BF0" w:rsidRDefault="008D4BF0" w:rsidP="008D4BF0">
      <w:pPr>
        <w:pStyle w:val="Standard"/>
        <w:spacing w:line="251" w:lineRule="auto"/>
        <w:ind w:left="1080" w:right="100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  <w:r>
        <w:rPr>
          <w:rFonts w:eastAsia="Calibri" w:cs="Calibri"/>
          <w:color w:val="1C1C1C"/>
        </w:rPr>
        <w:t xml:space="preserve">        </w:t>
      </w:r>
    </w:p>
    <w:p w:rsidR="00FE771A" w:rsidRDefault="00FE771A" w:rsidP="00FE771A">
      <w:pPr>
        <w:pStyle w:val="Standard"/>
        <w:spacing w:line="360" w:lineRule="auto"/>
        <w:ind w:left="290" w:right="100" w:hanging="282"/>
      </w:pPr>
      <w:r>
        <w:rPr>
          <w:rFonts w:eastAsia="Calibri" w:cs="Calibri"/>
          <w:color w:val="1C1C1C"/>
        </w:rPr>
        <w:t xml:space="preserve">         Przy włączonym świetle, dziecko porusza się po pokoju na czworakach jak ,,Kot”.</w:t>
      </w:r>
    </w:p>
    <w:p w:rsidR="00FE771A" w:rsidRDefault="00FE771A" w:rsidP="00FE771A">
      <w:pPr>
        <w:pStyle w:val="Standard"/>
        <w:spacing w:line="360" w:lineRule="auto"/>
        <w:ind w:left="290" w:right="100" w:hanging="282"/>
      </w:pPr>
      <w:r>
        <w:rPr>
          <w:rFonts w:eastAsia="Calibri" w:cs="Calibri"/>
          <w:color w:val="1C1C1C"/>
        </w:rPr>
        <w:t xml:space="preserve">         Rodzic gasi światło, dziecko  zwija się w kłębek  ”Śpi”.</w:t>
      </w:r>
    </w:p>
    <w:p w:rsidR="00FE771A" w:rsidRDefault="00FE771A" w:rsidP="00FE771A">
      <w:pPr>
        <w:pStyle w:val="Standard"/>
        <w:spacing w:line="360" w:lineRule="auto"/>
        <w:ind w:left="290" w:right="100" w:hanging="282"/>
      </w:pPr>
      <w:r>
        <w:rPr>
          <w:rFonts w:eastAsia="Calibri" w:cs="Calibri"/>
          <w:color w:val="1C1C1C"/>
        </w:rPr>
        <w:t xml:space="preserve">         Zabawę powtarzamy kilka razy.</w:t>
      </w:r>
    </w:p>
    <w:p w:rsidR="00FE771A" w:rsidRDefault="00FE771A" w:rsidP="00FE771A">
      <w:pPr>
        <w:pStyle w:val="Standard"/>
        <w:spacing w:line="251" w:lineRule="auto"/>
        <w:ind w:left="290" w:right="100" w:hanging="282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</w:p>
    <w:p w:rsidR="00FE771A" w:rsidRPr="00FE771A" w:rsidRDefault="00FE771A" w:rsidP="00FE771A">
      <w:pPr>
        <w:pStyle w:val="Standard"/>
        <w:numPr>
          <w:ilvl w:val="0"/>
          <w:numId w:val="2"/>
        </w:numPr>
        <w:spacing w:line="251" w:lineRule="auto"/>
        <w:ind w:right="100"/>
      </w:pPr>
      <w:r>
        <w:rPr>
          <w:rFonts w:eastAsia="Calibri" w:cs="Calibri"/>
          <w:color w:val="1C1C1C"/>
        </w:rPr>
        <w:t>Pokoloruj na następnej stronie.</w:t>
      </w: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2336" behindDoc="1" locked="0" layoutInCell="1" allowOverlap="1" wp14:anchorId="449DD611" wp14:editId="762A1061">
            <wp:simplePos x="0" y="0"/>
            <wp:positionH relativeFrom="column">
              <wp:posOffset>2050415</wp:posOffset>
            </wp:positionH>
            <wp:positionV relativeFrom="paragraph">
              <wp:posOffset>1905</wp:posOffset>
            </wp:positionV>
            <wp:extent cx="2329143" cy="2484000"/>
            <wp:effectExtent l="0" t="0" r="0" b="0"/>
            <wp:wrapTight wrapText="bothSides">
              <wp:wrapPolygon edited="0">
                <wp:start x="0" y="0"/>
                <wp:lineTo x="0" y="21374"/>
                <wp:lineTo x="21382" y="21374"/>
                <wp:lineTo x="21382" y="0"/>
                <wp:lineTo x="0" y="0"/>
              </wp:wrapPolygon>
            </wp:wrapTight>
            <wp:docPr id="4" name="Obraz 4" descr="Astronomiczna wiosna - Ozdoby: Słońce do druku i dekorowania sa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tronomiczna wiosna - Ozdoby: Słońce do druku i dekorowania sali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43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  <w:r>
        <w:rPr>
          <w:rFonts w:eastAsia="Calibri" w:cs="Calibri"/>
          <w:color w:val="1C1C1C"/>
        </w:rPr>
        <w:t xml:space="preserve"> </w:t>
      </w: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b/>
          <w:bCs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b/>
          <w:bCs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b/>
          <w:bCs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b/>
          <w:bCs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b/>
          <w:bCs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jc w:val="right"/>
        <w:rPr>
          <w:rFonts w:eastAsia="Calibri" w:cs="Calibri"/>
          <w:color w:val="1C1C1C"/>
        </w:rPr>
      </w:pPr>
      <w:r>
        <w:rPr>
          <w:rFonts w:eastAsia="Calibri" w:cs="Calibri"/>
          <w:b/>
          <w:bCs/>
          <w:color w:val="1C1C1C"/>
        </w:rPr>
        <w:t>Dziękuję-  Wanda Rutka</w:t>
      </w: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  <w:rPr>
          <w:rFonts w:eastAsia="Calibri" w:cs="Calibri"/>
          <w:color w:val="1C1C1C"/>
        </w:rPr>
      </w:pPr>
    </w:p>
    <w:p w:rsidR="00FE771A" w:rsidRDefault="00FE771A" w:rsidP="00FE771A">
      <w:pPr>
        <w:pStyle w:val="Standard"/>
        <w:spacing w:line="251" w:lineRule="auto"/>
        <w:ind w:right="100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</w:p>
    <w:p w:rsidR="00FE771A" w:rsidRDefault="00FE771A" w:rsidP="00FE771A">
      <w:pPr>
        <w:pStyle w:val="Standard"/>
        <w:spacing w:line="251" w:lineRule="auto"/>
        <w:ind w:left="290" w:right="100" w:hanging="282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3692BFD" wp14:editId="74C93557">
            <wp:simplePos x="0" y="0"/>
            <wp:positionH relativeFrom="column">
              <wp:posOffset>147955</wp:posOffset>
            </wp:positionH>
            <wp:positionV relativeFrom="paragraph">
              <wp:posOffset>24130</wp:posOffset>
            </wp:positionV>
            <wp:extent cx="5638800" cy="7524750"/>
            <wp:effectExtent l="0" t="0" r="0" b="0"/>
            <wp:wrapTopAndBottom/>
            <wp:docPr id="3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71A" w:rsidRDefault="00FE771A" w:rsidP="00FE771A">
      <w:pPr>
        <w:pStyle w:val="Standard"/>
        <w:spacing w:line="251" w:lineRule="auto"/>
        <w:ind w:left="290" w:right="100" w:hanging="282"/>
      </w:pPr>
      <w:r>
        <w:rPr>
          <w:rFonts w:eastAsia="Calibri" w:cs="Calibri"/>
          <w:color w:val="1C1C1C"/>
        </w:rPr>
        <w:t xml:space="preserve">                                                                                                    </w:t>
      </w:r>
    </w:p>
    <w:p w:rsidR="00905B53" w:rsidRDefault="00905B53"/>
    <w:sectPr w:rsidR="0090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B80"/>
    <w:multiLevelType w:val="hybridMultilevel"/>
    <w:tmpl w:val="B0F424C4"/>
    <w:lvl w:ilvl="0" w:tplc="EA8ED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7B5F"/>
    <w:multiLevelType w:val="hybridMultilevel"/>
    <w:tmpl w:val="C298F484"/>
    <w:lvl w:ilvl="0" w:tplc="1192931A">
      <w:start w:val="4"/>
      <w:numFmt w:val="decimal"/>
      <w:lvlText w:val="%1."/>
      <w:lvlJc w:val="left"/>
      <w:pPr>
        <w:ind w:left="1080" w:hanging="360"/>
      </w:pPr>
      <w:rPr>
        <w:rFonts w:eastAsia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1A"/>
    <w:rsid w:val="008D4BF0"/>
    <w:rsid w:val="00905B53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7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E7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FE77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1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D4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7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E7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FE77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1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D4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7jquUszRas&amp;feature=youtu.be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9OqXCsEjVI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9OqXCsEj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2020-06-18T18:34:00Z</dcterms:created>
  <dcterms:modified xsi:type="dcterms:W3CDTF">2020-06-18T19:04:00Z</dcterms:modified>
</cp:coreProperties>
</file>