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D2" w:rsidRPr="00AB02B1" w:rsidRDefault="00883BD2" w:rsidP="00883BD2">
      <w:pPr>
        <w:contextualSpacing/>
        <w:jc w:val="center"/>
        <w:rPr>
          <w:rFonts w:eastAsiaTheme="minorHAnsi"/>
          <w:b/>
          <w:sz w:val="36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44D4AC4" wp14:editId="643A08C2">
            <wp:simplePos x="0" y="0"/>
            <wp:positionH relativeFrom="column">
              <wp:posOffset>3714750</wp:posOffset>
            </wp:positionH>
            <wp:positionV relativeFrom="paragraph">
              <wp:posOffset>-538480</wp:posOffset>
            </wp:positionV>
            <wp:extent cx="2441575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403" y="21440"/>
                <wp:lineTo x="21403" y="0"/>
                <wp:lineTo x="0" y="0"/>
              </wp:wrapPolygon>
            </wp:wrapTight>
            <wp:docPr id="1" name="Obraz 1" descr="Święto Rodziców !!! | Przedszkole 315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o Rodziców !!! | Przedszkole 315 w Warsza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2B1">
        <w:rPr>
          <w:rFonts w:eastAsiaTheme="minorHAnsi"/>
          <w:b/>
          <w:sz w:val="36"/>
          <w:szCs w:val="24"/>
        </w:rPr>
        <w:t>Delfinki</w:t>
      </w:r>
      <w:r w:rsidRPr="00AB02B1">
        <w:rPr>
          <w:noProof/>
          <w:lang w:eastAsia="pl-PL"/>
        </w:rPr>
        <w:t xml:space="preserve"> </w:t>
      </w:r>
    </w:p>
    <w:p w:rsidR="00883BD2" w:rsidRPr="00AB02B1" w:rsidRDefault="00883BD2" w:rsidP="00883BD2">
      <w:pPr>
        <w:ind w:left="360"/>
        <w:contextualSpacing/>
        <w:jc w:val="center"/>
        <w:rPr>
          <w:rFonts w:eastAsiaTheme="minorHAnsi"/>
          <w:b/>
          <w:sz w:val="36"/>
          <w:szCs w:val="24"/>
          <w:u w:val="single"/>
        </w:rPr>
      </w:pPr>
      <w:r w:rsidRPr="00AB02B1">
        <w:rPr>
          <w:rFonts w:eastAsiaTheme="minorHAnsi"/>
          <w:b/>
          <w:sz w:val="36"/>
          <w:szCs w:val="24"/>
        </w:rPr>
        <w:t>18.05.2020</w:t>
      </w:r>
    </w:p>
    <w:p w:rsidR="00883BD2" w:rsidRPr="00AB02B1" w:rsidRDefault="00883BD2" w:rsidP="00883BD2">
      <w:pPr>
        <w:numPr>
          <w:ilvl w:val="0"/>
          <w:numId w:val="2"/>
        </w:numPr>
        <w:contextualSpacing/>
        <w:jc w:val="center"/>
        <w:rPr>
          <w:rFonts w:eastAsiaTheme="minorHAnsi"/>
          <w:b/>
          <w:sz w:val="36"/>
          <w:szCs w:val="24"/>
          <w:u w:val="single"/>
        </w:rPr>
      </w:pPr>
      <w:r>
        <w:rPr>
          <w:b/>
          <w:szCs w:val="24"/>
        </w:rPr>
        <w:t xml:space="preserve"> </w:t>
      </w:r>
      <w:r w:rsidRPr="000D4331">
        <w:rPr>
          <w:b/>
          <w:szCs w:val="24"/>
        </w:rPr>
        <w:t>Temat tygodnia</w:t>
      </w:r>
      <w:r w:rsidRPr="00AB02B1">
        <w:rPr>
          <w:b/>
          <w:sz w:val="22"/>
          <w:szCs w:val="24"/>
        </w:rPr>
        <w:t xml:space="preserve">: </w:t>
      </w:r>
      <w:r>
        <w:rPr>
          <w:szCs w:val="24"/>
        </w:rPr>
        <w:t>Święto R</w:t>
      </w:r>
      <w:r w:rsidRPr="000D4331">
        <w:rPr>
          <w:szCs w:val="24"/>
        </w:rPr>
        <w:t>odziców</w:t>
      </w:r>
    </w:p>
    <w:p w:rsidR="00883BD2" w:rsidRPr="00D11F42" w:rsidRDefault="00883BD2" w:rsidP="00883BD2">
      <w:pPr>
        <w:spacing w:after="0" w:line="240" w:lineRule="auto"/>
        <w:contextualSpacing/>
        <w:rPr>
          <w:szCs w:val="24"/>
        </w:rPr>
      </w:pPr>
    </w:p>
    <w:p w:rsidR="00883BD2" w:rsidRPr="00D11F42" w:rsidRDefault="00883BD2" w:rsidP="00883BD2">
      <w:pPr>
        <w:spacing w:after="0" w:line="240" w:lineRule="auto"/>
        <w:contextualSpacing/>
        <w:jc w:val="center"/>
        <w:rPr>
          <w:szCs w:val="24"/>
        </w:rPr>
      </w:pPr>
      <w:r w:rsidRPr="00D11F42">
        <w:rPr>
          <w:b/>
          <w:szCs w:val="24"/>
        </w:rPr>
        <w:t>Poniedziałek</w:t>
      </w:r>
      <w:r w:rsidRPr="00D11F42">
        <w:rPr>
          <w:szCs w:val="24"/>
        </w:rPr>
        <w:t>: Mama i tata</w:t>
      </w:r>
    </w:p>
    <w:p w:rsidR="00883BD2" w:rsidRPr="000C1EBB" w:rsidRDefault="00883BD2" w:rsidP="00883BD2">
      <w:pPr>
        <w:spacing w:after="0" w:line="240" w:lineRule="auto"/>
        <w:contextualSpacing/>
        <w:jc w:val="center"/>
        <w:rPr>
          <w:color w:val="548DD4" w:themeColor="text2" w:themeTint="99"/>
          <w:szCs w:val="24"/>
        </w:rPr>
      </w:pPr>
    </w:p>
    <w:p w:rsidR="00883BD2" w:rsidRPr="000C1EBB" w:rsidRDefault="00883BD2" w:rsidP="00883BD2">
      <w:pPr>
        <w:pStyle w:val="center"/>
        <w:spacing w:line="300" w:lineRule="atLeast"/>
        <w:jc w:val="center"/>
        <w:rPr>
          <w:color w:val="548DD4" w:themeColor="text2" w:themeTint="99"/>
        </w:rPr>
      </w:pPr>
      <w:r w:rsidRPr="000C1EBB">
        <w:rPr>
          <w:color w:val="548DD4" w:themeColor="text2" w:themeTint="99"/>
        </w:rPr>
        <w:t>Jak co roku obchodzimy Dzień Rodziców. Do najbliższych obchodów </w:t>
      </w:r>
      <w:r w:rsidRPr="000C1EBB">
        <w:rPr>
          <w:rStyle w:val="Pogrubienie"/>
          <w:rFonts w:eastAsia="Calibri"/>
          <w:color w:val="548DD4" w:themeColor="text2" w:themeTint="99"/>
        </w:rPr>
        <w:t>Światowego Dnia Rodziców</w:t>
      </w:r>
      <w:r w:rsidRPr="000C1EBB">
        <w:rPr>
          <w:color w:val="548DD4" w:themeColor="text2" w:themeTint="99"/>
        </w:rPr>
        <w:t> zostało 14 dni.</w:t>
      </w:r>
    </w:p>
    <w:p w:rsidR="00883BD2" w:rsidRPr="000C1EBB" w:rsidRDefault="00883BD2" w:rsidP="00883BD2">
      <w:pPr>
        <w:pStyle w:val="center"/>
        <w:spacing w:line="300" w:lineRule="atLeast"/>
        <w:jc w:val="center"/>
        <w:rPr>
          <w:color w:val="548DD4" w:themeColor="text2" w:themeTint="99"/>
        </w:rPr>
      </w:pPr>
      <w:r w:rsidRPr="000C1EBB">
        <w:rPr>
          <w:color w:val="548DD4" w:themeColor="text2" w:themeTint="99"/>
        </w:rPr>
        <w:t>W 2020 roku </w:t>
      </w:r>
      <w:r w:rsidRPr="000C1EBB">
        <w:rPr>
          <w:rStyle w:val="Pogrubienie"/>
          <w:rFonts w:eastAsia="Calibri"/>
          <w:color w:val="548DD4" w:themeColor="text2" w:themeTint="99"/>
        </w:rPr>
        <w:t>Światowy Dzień Rodziców</w:t>
      </w:r>
      <w:r w:rsidRPr="000C1EBB">
        <w:rPr>
          <w:color w:val="548DD4" w:themeColor="text2" w:themeTint="99"/>
        </w:rPr>
        <w:t> przypada na </w:t>
      </w:r>
      <w:hyperlink r:id="rId7" w:history="1">
        <w:r w:rsidRPr="000C1EBB">
          <w:rPr>
            <w:rStyle w:val="Pogrubienie"/>
            <w:rFonts w:eastAsia="Calibri"/>
            <w:color w:val="FF0000"/>
          </w:rPr>
          <w:t>1 czerwca</w:t>
        </w:r>
        <w:r w:rsidRPr="000C1EBB">
          <w:rPr>
            <w:rStyle w:val="Hipercze"/>
            <w:color w:val="FF0000"/>
          </w:rPr>
          <w:t> (poniedziałek)</w:t>
        </w:r>
      </w:hyperlink>
      <w:r w:rsidRPr="000C1EBB">
        <w:rPr>
          <w:color w:val="FF0000"/>
        </w:rPr>
        <w:t>.</w:t>
      </w:r>
    </w:p>
    <w:p w:rsidR="00883BD2" w:rsidRPr="000C1EBB" w:rsidRDefault="00883BD2" w:rsidP="00883BD2">
      <w:pPr>
        <w:pStyle w:val="bimct"/>
        <w:spacing w:line="300" w:lineRule="atLeast"/>
        <w:rPr>
          <w:color w:val="548DD4" w:themeColor="text2" w:themeTint="99"/>
        </w:rPr>
      </w:pPr>
      <w:r w:rsidRPr="000C1EBB">
        <w:rPr>
          <w:color w:val="548DD4" w:themeColor="text2" w:themeTint="99"/>
        </w:rPr>
        <w:t>Święto zostało ustanowione przez ONZ w 2012 r., aby pamiętać, że rodzice wszystkich ras, religii, kultur i narodowości są pierwszymi autentycznymi wychowawcami dzieci.</w:t>
      </w:r>
    </w:p>
    <w:p w:rsidR="00883BD2" w:rsidRDefault="00883BD2" w:rsidP="00883BD2">
      <w:pPr>
        <w:pStyle w:val="bimct"/>
        <w:spacing w:line="300" w:lineRule="atLeast"/>
        <w:rPr>
          <w:color w:val="000000"/>
        </w:rPr>
      </w:pPr>
      <w:r w:rsidRPr="00D11F42">
        <w:rPr>
          <w:color w:val="000000"/>
        </w:rPr>
        <w:t>W tym tygodniu skupimy się</w:t>
      </w:r>
      <w:r>
        <w:rPr>
          <w:color w:val="000000"/>
        </w:rPr>
        <w:t xml:space="preserve"> na tym temacie w naszych </w:t>
      </w:r>
      <w:r w:rsidRPr="00D11F42">
        <w:rPr>
          <w:color w:val="000000"/>
        </w:rPr>
        <w:t xml:space="preserve"> zabawach </w:t>
      </w:r>
      <w:r>
        <w:rPr>
          <w:color w:val="000000"/>
        </w:rPr>
        <w:t>.</w:t>
      </w:r>
    </w:p>
    <w:p w:rsidR="00883BD2" w:rsidRPr="00D11F42" w:rsidRDefault="00883BD2" w:rsidP="00883BD2">
      <w:pPr>
        <w:pStyle w:val="bimct"/>
        <w:numPr>
          <w:ilvl w:val="0"/>
          <w:numId w:val="3"/>
        </w:numPr>
        <w:spacing w:line="300" w:lineRule="atLeast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16B8B5" wp14:editId="78B8E419">
            <wp:simplePos x="0" y="0"/>
            <wp:positionH relativeFrom="column">
              <wp:posOffset>4766945</wp:posOffset>
            </wp:positionH>
            <wp:positionV relativeFrom="paragraph">
              <wp:posOffset>311785</wp:posOffset>
            </wp:positionV>
            <wp:extent cx="1461135" cy="1540510"/>
            <wp:effectExtent l="0" t="0" r="5715" b="2540"/>
            <wp:wrapTight wrapText="bothSides">
              <wp:wrapPolygon edited="0">
                <wp:start x="0" y="0"/>
                <wp:lineTo x="0" y="21369"/>
                <wp:lineTo x="21403" y="21369"/>
                <wp:lineTo x="21403" y="0"/>
                <wp:lineTo x="0" y="0"/>
              </wp:wrapPolygon>
            </wp:wrapTight>
            <wp:docPr id="2" name="Obraz 2" descr="Kreskówka Małe Dzieci ćwiczy Na Białym Tle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skówka Małe Dzieci ćwiczy Na Białym Tle | Premium W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F42">
        <w:rPr>
          <w:b/>
          <w:u w:val="single"/>
        </w:rPr>
        <w:t xml:space="preserve">Zaczynamy od ćwiczeń porannych 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Zabawa orientacyjno-porządkowa </w:t>
      </w:r>
      <w:r w:rsidRPr="00D11F42">
        <w:rPr>
          <w:rFonts w:eastAsiaTheme="minorHAnsi"/>
          <w:b/>
          <w:i/>
          <w:iCs/>
          <w:color w:val="000000"/>
          <w:szCs w:val="24"/>
        </w:rPr>
        <w:t>Wysoko – nisko</w:t>
      </w:r>
      <w:r w:rsidRPr="00D11F42">
        <w:rPr>
          <w:rFonts w:eastAsiaTheme="minorHAnsi"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FF00FF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Dziecko biega po pokoju  przy akompaniamencie uderzeń miarowych o stół ręką. Podczas przerwy w grze, na hasło </w:t>
      </w:r>
      <w:r w:rsidRPr="00D11F42">
        <w:rPr>
          <w:rFonts w:eastAsiaTheme="minorHAnsi"/>
          <w:b/>
          <w:i/>
          <w:iCs/>
          <w:color w:val="000000"/>
          <w:szCs w:val="24"/>
        </w:rPr>
        <w:t>Wysoko!</w:t>
      </w:r>
      <w:r w:rsidRPr="00D11F42">
        <w:rPr>
          <w:rFonts w:eastAsiaTheme="minorHAnsi"/>
          <w:i/>
          <w:iCs/>
          <w:color w:val="000000"/>
          <w:szCs w:val="24"/>
        </w:rPr>
        <w:t xml:space="preserve"> </w:t>
      </w:r>
      <w:r w:rsidRPr="00D11F42">
        <w:rPr>
          <w:rFonts w:eastAsiaTheme="minorHAnsi"/>
          <w:color w:val="000000"/>
          <w:szCs w:val="24"/>
        </w:rPr>
        <w:t xml:space="preserve">staje na palcach, wyciąga w górę ręce i klaszcze nad głową; hasło </w:t>
      </w:r>
      <w:r w:rsidRPr="00D11F42">
        <w:rPr>
          <w:rFonts w:eastAsiaTheme="minorHAnsi"/>
          <w:b/>
          <w:i/>
          <w:iCs/>
          <w:color w:val="000000"/>
          <w:szCs w:val="24"/>
        </w:rPr>
        <w:t>Nisko!</w:t>
      </w:r>
      <w:r w:rsidRPr="00D11F42">
        <w:rPr>
          <w:rFonts w:eastAsiaTheme="minorHAnsi"/>
          <w:i/>
          <w:iCs/>
          <w:color w:val="000000"/>
          <w:szCs w:val="24"/>
        </w:rPr>
        <w:t xml:space="preserve"> </w:t>
      </w:r>
      <w:r w:rsidRPr="00D11F42">
        <w:rPr>
          <w:rFonts w:eastAsiaTheme="minorHAnsi"/>
          <w:color w:val="000000"/>
          <w:szCs w:val="24"/>
        </w:rPr>
        <w:t>Jest sygnałem do wykonania przysiadu i uderzenia rękami o podłogę.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Ćwiczenie dużych grup mięśniowych </w:t>
      </w:r>
      <w:r w:rsidRPr="00D11F42">
        <w:rPr>
          <w:rFonts w:eastAsiaTheme="minorHAnsi"/>
          <w:b/>
          <w:i/>
          <w:iCs/>
          <w:color w:val="000000"/>
          <w:szCs w:val="24"/>
        </w:rPr>
        <w:t>Myjemy z tatą samochód</w:t>
      </w:r>
      <w:r w:rsidRPr="00D11F42">
        <w:rPr>
          <w:rFonts w:eastAsiaTheme="minorHAnsi"/>
          <w:b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>Dziecko naśladuje mycie samochodu i spłukiwanie go wodą z wiadra.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Ćwiczenie wyprostne </w:t>
      </w:r>
      <w:r w:rsidRPr="00D11F42">
        <w:rPr>
          <w:rFonts w:eastAsiaTheme="minorHAnsi"/>
          <w:b/>
          <w:i/>
          <w:iCs/>
          <w:color w:val="000000"/>
          <w:szCs w:val="24"/>
        </w:rPr>
        <w:t>Rodzic zmęczony i rodzic wypoczęty</w:t>
      </w:r>
      <w:r w:rsidRPr="00D11F42">
        <w:rPr>
          <w:rFonts w:eastAsiaTheme="minorHAnsi"/>
          <w:b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Dziecko siedzi skrzyżnie, ręce trzyma na kolanach. Na hasło </w:t>
      </w:r>
      <w:r w:rsidRPr="00D11F42">
        <w:rPr>
          <w:rFonts w:eastAsiaTheme="minorHAnsi"/>
          <w:b/>
          <w:i/>
          <w:iCs/>
          <w:color w:val="000000"/>
          <w:szCs w:val="24"/>
        </w:rPr>
        <w:t>Rodzic zmęczony</w:t>
      </w:r>
      <w:r w:rsidRPr="00D11F42">
        <w:rPr>
          <w:rFonts w:eastAsiaTheme="minorHAnsi"/>
          <w:i/>
          <w:iCs/>
          <w:color w:val="000000"/>
          <w:szCs w:val="24"/>
        </w:rPr>
        <w:t xml:space="preserve"> </w:t>
      </w:r>
      <w:r w:rsidRPr="00D11F42">
        <w:rPr>
          <w:rFonts w:eastAsiaTheme="minorHAnsi"/>
          <w:color w:val="000000"/>
          <w:szCs w:val="24"/>
        </w:rPr>
        <w:t xml:space="preserve">wykonuje luźny skłon tułowia w przód. Na hasło </w:t>
      </w:r>
      <w:r w:rsidRPr="00D11F42">
        <w:rPr>
          <w:rFonts w:eastAsiaTheme="minorHAnsi"/>
          <w:b/>
          <w:i/>
          <w:iCs/>
          <w:color w:val="000000"/>
          <w:szCs w:val="24"/>
        </w:rPr>
        <w:t>Rodzic wypoczęty</w:t>
      </w:r>
      <w:r w:rsidRPr="00D11F42">
        <w:rPr>
          <w:rFonts w:eastAsiaTheme="minorHAnsi"/>
          <w:i/>
          <w:iCs/>
          <w:color w:val="000000"/>
          <w:szCs w:val="24"/>
        </w:rPr>
        <w:t xml:space="preserve"> </w:t>
      </w:r>
      <w:r w:rsidRPr="00D11F42">
        <w:rPr>
          <w:rFonts w:eastAsiaTheme="minorHAnsi"/>
          <w:color w:val="000000"/>
          <w:szCs w:val="24"/>
        </w:rPr>
        <w:t>– prostuje tułów, głowę trzyma prosto.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Podskoki </w:t>
      </w:r>
      <w:r w:rsidRPr="00D11F42">
        <w:rPr>
          <w:rFonts w:eastAsiaTheme="minorHAnsi"/>
          <w:b/>
          <w:i/>
          <w:iCs/>
          <w:color w:val="000000"/>
          <w:szCs w:val="24"/>
        </w:rPr>
        <w:t>Froterujemy z mamą podłogę</w:t>
      </w:r>
      <w:r w:rsidRPr="00D11F42">
        <w:rPr>
          <w:rFonts w:eastAsiaTheme="minorHAnsi"/>
          <w:b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>Dziecko rytmicznie, naprzemiennie wykonuje wykroki nogami w przód.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Ćwiczenie równowagi </w:t>
      </w:r>
      <w:r w:rsidRPr="00D11F42">
        <w:rPr>
          <w:rFonts w:eastAsiaTheme="minorHAnsi"/>
          <w:b/>
          <w:i/>
          <w:iCs/>
          <w:color w:val="000000"/>
          <w:szCs w:val="24"/>
        </w:rPr>
        <w:t>Rysujemy obrazek dla mamy i taty</w:t>
      </w:r>
      <w:r w:rsidRPr="00D11F42">
        <w:rPr>
          <w:rFonts w:eastAsiaTheme="minorHAnsi"/>
          <w:b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>Dziecko stoi  na jednej nodze, a drugą rysuje w powietrzu dowolny obrazek. Rysuje na przemian prawą i lewą  nogą.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Ćwiczenie ożywiające </w:t>
      </w:r>
      <w:r w:rsidRPr="00D11F42">
        <w:rPr>
          <w:rFonts w:eastAsiaTheme="minorHAnsi"/>
          <w:b/>
          <w:i/>
          <w:iCs/>
          <w:color w:val="000000"/>
          <w:szCs w:val="24"/>
        </w:rPr>
        <w:t>Rodzinna wycieczka rowerowa</w:t>
      </w:r>
      <w:r w:rsidRPr="00D11F42">
        <w:rPr>
          <w:rFonts w:eastAsiaTheme="minorHAnsi"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>Dziecko biega w różnych kierunkach z wysokim unoszeniem kolan i naprzemiennym uginaniem i prostowaniem rąk w łokciach.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 xml:space="preserve">• Ćwiczenie uspokajające </w:t>
      </w:r>
      <w:r w:rsidRPr="00D11F42">
        <w:rPr>
          <w:rFonts w:eastAsiaTheme="minorHAnsi"/>
          <w:b/>
          <w:i/>
          <w:iCs/>
          <w:color w:val="000000"/>
          <w:szCs w:val="24"/>
        </w:rPr>
        <w:t>Mama i tata</w:t>
      </w:r>
      <w:r w:rsidRPr="00D11F42">
        <w:rPr>
          <w:rFonts w:eastAsiaTheme="minorHAnsi"/>
          <w:b/>
          <w:color w:val="000000"/>
          <w:szCs w:val="24"/>
        </w:rPr>
        <w:t>.</w:t>
      </w:r>
    </w:p>
    <w:p w:rsidR="00883BD2" w:rsidRPr="00D11F4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D11F42">
        <w:rPr>
          <w:rFonts w:eastAsiaTheme="minorHAnsi"/>
          <w:color w:val="000000"/>
          <w:szCs w:val="24"/>
        </w:rPr>
        <w:t>Dziecko maszeruje po obwodzie dywanu z rytmicznym wytupywaniem i powtarzaniem rymowanki:</w:t>
      </w:r>
    </w:p>
    <w:p w:rsidR="00883BD2" w:rsidRPr="002E3FA3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2E3FA3">
        <w:rPr>
          <w:rFonts w:eastAsiaTheme="minorHAnsi"/>
          <w:b/>
          <w:i/>
          <w:iCs/>
          <w:color w:val="000000"/>
          <w:szCs w:val="24"/>
        </w:rPr>
        <w:lastRenderedPageBreak/>
        <w:t>Mama i tata kochają nas</w:t>
      </w:r>
      <w:r w:rsidRPr="002E3FA3">
        <w:rPr>
          <w:rFonts w:eastAsiaTheme="minorHAnsi"/>
          <w:b/>
          <w:color w:val="000000"/>
          <w:szCs w:val="24"/>
        </w:rPr>
        <w:t xml:space="preserve">, </w:t>
      </w:r>
      <w:r w:rsidRPr="002E3FA3">
        <w:rPr>
          <w:rFonts w:eastAsiaTheme="minorHAnsi"/>
          <w:color w:val="000000"/>
          <w:szCs w:val="24"/>
        </w:rPr>
        <w:t xml:space="preserve">na słowo </w:t>
      </w:r>
      <w:r w:rsidRPr="002E3FA3">
        <w:rPr>
          <w:rFonts w:eastAsiaTheme="minorHAnsi"/>
          <w:b/>
          <w:i/>
          <w:iCs/>
          <w:color w:val="000000"/>
          <w:szCs w:val="24"/>
        </w:rPr>
        <w:t>nas</w:t>
      </w:r>
      <w:r w:rsidRPr="002E3FA3">
        <w:rPr>
          <w:rFonts w:eastAsiaTheme="minorHAnsi"/>
          <w:i/>
          <w:iCs/>
          <w:color w:val="000000"/>
          <w:szCs w:val="24"/>
        </w:rPr>
        <w:t xml:space="preserve"> </w:t>
      </w:r>
      <w:r w:rsidRPr="002E3FA3">
        <w:rPr>
          <w:rFonts w:eastAsiaTheme="minorHAnsi"/>
          <w:color w:val="000000"/>
          <w:szCs w:val="24"/>
        </w:rPr>
        <w:t>zatrzymuje się i klaszcze w</w:t>
      </w:r>
      <w:r w:rsidRPr="002E3FA3">
        <w:rPr>
          <w:rFonts w:eastAsiaTheme="minorHAnsi"/>
          <w:szCs w:val="24"/>
        </w:rPr>
        <w:t xml:space="preserve">  dłonie; </w:t>
      </w:r>
    </w:p>
    <w:p w:rsidR="00883BD2" w:rsidRPr="002E3FA3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2E3FA3">
        <w:rPr>
          <w:rFonts w:eastAsiaTheme="minorHAnsi"/>
          <w:b/>
          <w:i/>
          <w:iCs/>
          <w:szCs w:val="24"/>
        </w:rPr>
        <w:t>Mama i tata mają dla nas</w:t>
      </w:r>
      <w:r w:rsidRPr="002E3FA3">
        <w:rPr>
          <w:rFonts w:eastAsiaTheme="minorHAnsi"/>
          <w:i/>
          <w:iCs/>
          <w:szCs w:val="24"/>
        </w:rPr>
        <w:t xml:space="preserve"> </w:t>
      </w:r>
      <w:r w:rsidRPr="002E3FA3">
        <w:rPr>
          <w:rFonts w:eastAsiaTheme="minorHAnsi"/>
          <w:b/>
          <w:i/>
          <w:iCs/>
          <w:szCs w:val="24"/>
        </w:rPr>
        <w:t xml:space="preserve">czas </w:t>
      </w:r>
      <w:r w:rsidRPr="002E3FA3">
        <w:rPr>
          <w:rFonts w:eastAsiaTheme="minorHAnsi"/>
          <w:i/>
          <w:iCs/>
          <w:szCs w:val="24"/>
        </w:rPr>
        <w:t xml:space="preserve">– </w:t>
      </w:r>
      <w:r w:rsidRPr="002E3FA3">
        <w:rPr>
          <w:rFonts w:eastAsiaTheme="minorHAnsi"/>
          <w:szCs w:val="24"/>
        </w:rPr>
        <w:t xml:space="preserve">na słowo </w:t>
      </w:r>
      <w:r w:rsidRPr="002E3FA3">
        <w:rPr>
          <w:rFonts w:eastAsiaTheme="minorHAnsi"/>
          <w:i/>
          <w:iCs/>
          <w:szCs w:val="24"/>
        </w:rPr>
        <w:t xml:space="preserve">czas </w:t>
      </w:r>
      <w:r w:rsidRPr="002E3FA3">
        <w:rPr>
          <w:rFonts w:eastAsiaTheme="minorHAnsi"/>
          <w:szCs w:val="24"/>
        </w:rPr>
        <w:t>zatrzymuje się i klaszcze w dłonie.</w:t>
      </w:r>
    </w:p>
    <w:p w:rsidR="00883BD2" w:rsidRPr="002E3FA3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szCs w:val="24"/>
        </w:rPr>
      </w:pPr>
    </w:p>
    <w:p w:rsidR="00883BD2" w:rsidRPr="002E3FA3" w:rsidRDefault="00883BD2" w:rsidP="00883B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2E3FA3">
        <w:rPr>
          <w:rFonts w:eastAsiaTheme="minorHAnsi"/>
          <w:color w:val="000000"/>
          <w:szCs w:val="24"/>
        </w:rPr>
        <w:t xml:space="preserve">Zabawa </w:t>
      </w:r>
      <w:r>
        <w:rPr>
          <w:rFonts w:eastAsiaTheme="minorHAnsi"/>
          <w:i/>
          <w:iCs/>
          <w:color w:val="000000"/>
          <w:szCs w:val="24"/>
        </w:rPr>
        <w:t xml:space="preserve">Moja mama jest…, </w:t>
      </w:r>
      <w:r w:rsidRPr="002E3FA3">
        <w:rPr>
          <w:rFonts w:eastAsiaTheme="minorHAnsi"/>
          <w:i/>
          <w:iCs/>
          <w:color w:val="000000"/>
          <w:szCs w:val="24"/>
        </w:rPr>
        <w:t xml:space="preserve"> mój tata jest… </w:t>
      </w:r>
    </w:p>
    <w:p w:rsidR="00883BD2" w:rsidRPr="002E3FA3" w:rsidRDefault="00883BD2" w:rsidP="00883BD2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2E3FA3">
        <w:rPr>
          <w:rFonts w:eastAsiaTheme="minorHAnsi"/>
          <w:iCs/>
          <w:color w:val="000000"/>
          <w:szCs w:val="24"/>
        </w:rPr>
        <w:t>Bardzo prosimy Rodzica, aby napisał flamastrem na 2 osobnych kartkach</w:t>
      </w:r>
      <w:r w:rsidRPr="002E3FA3">
        <w:rPr>
          <w:rFonts w:eastAsiaTheme="minorHAnsi"/>
          <w:i/>
          <w:iCs/>
          <w:color w:val="000000"/>
          <w:szCs w:val="24"/>
        </w:rPr>
        <w:t xml:space="preserve">  </w:t>
      </w:r>
      <w:r w:rsidRPr="002E3FA3">
        <w:rPr>
          <w:rFonts w:eastAsiaTheme="minorHAnsi"/>
          <w:szCs w:val="24"/>
        </w:rPr>
        <w:t>napisy</w:t>
      </w:r>
      <w:r w:rsidRPr="002E3FA3">
        <w:rPr>
          <w:rFonts w:eastAsiaTheme="minorHAnsi"/>
          <w:b/>
          <w:szCs w:val="24"/>
        </w:rPr>
        <w:t xml:space="preserve"> </w:t>
      </w:r>
      <w:r w:rsidRPr="002E3FA3">
        <w:rPr>
          <w:rFonts w:eastAsiaTheme="minorHAnsi"/>
          <w:b/>
          <w:bCs/>
          <w:color w:val="FF00FF"/>
          <w:szCs w:val="24"/>
        </w:rPr>
        <w:t>Mama jest…</w:t>
      </w:r>
      <w:r w:rsidRPr="002E3FA3">
        <w:rPr>
          <w:rFonts w:eastAsiaTheme="minorHAnsi"/>
          <w:b/>
          <w:i/>
          <w:iCs/>
          <w:color w:val="FF00FF"/>
          <w:szCs w:val="24"/>
        </w:rPr>
        <w:t xml:space="preserve">; </w:t>
      </w:r>
      <w:r w:rsidRPr="002E3FA3">
        <w:rPr>
          <w:rFonts w:eastAsiaTheme="minorHAnsi"/>
          <w:b/>
          <w:bCs/>
          <w:color w:val="FF00FF"/>
          <w:szCs w:val="24"/>
        </w:rPr>
        <w:t>Tata jest…</w:t>
      </w:r>
      <w:r w:rsidRPr="002E3FA3">
        <w:rPr>
          <w:rFonts w:eastAsiaTheme="minorHAnsi"/>
          <w:b/>
          <w:color w:val="FF00FF"/>
          <w:szCs w:val="24"/>
        </w:rPr>
        <w:t>,</w:t>
      </w:r>
      <w:r w:rsidRPr="002E3FA3">
        <w:rPr>
          <w:rFonts w:eastAsiaTheme="minorHAnsi"/>
          <w:color w:val="FF00FF"/>
          <w:szCs w:val="24"/>
        </w:rPr>
        <w:t xml:space="preserve"> </w:t>
      </w:r>
    </w:p>
    <w:p w:rsidR="00883BD2" w:rsidRPr="002E3FA3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2E3FA3">
        <w:rPr>
          <w:rFonts w:eastAsiaTheme="minorHAnsi"/>
          <w:color w:val="000000"/>
          <w:szCs w:val="24"/>
        </w:rPr>
        <w:t xml:space="preserve">Dziecko kończy zdania (poszukiwanie jak największej liczby określeń przymiotnikowych), rodzic zapisuje określenia wokół napisów: </w:t>
      </w:r>
      <w:r w:rsidRPr="002E3FA3">
        <w:rPr>
          <w:rFonts w:eastAsiaTheme="minorHAnsi"/>
          <w:b/>
          <w:bCs/>
          <w:color w:val="000000"/>
          <w:szCs w:val="24"/>
        </w:rPr>
        <w:t>Mama jest…</w:t>
      </w:r>
      <w:r w:rsidRPr="002E3FA3">
        <w:rPr>
          <w:rFonts w:eastAsiaTheme="minorHAnsi"/>
          <w:i/>
          <w:iCs/>
          <w:color w:val="000000"/>
          <w:szCs w:val="24"/>
        </w:rPr>
        <w:t xml:space="preserve">; </w:t>
      </w:r>
      <w:r w:rsidRPr="002E3FA3">
        <w:rPr>
          <w:rFonts w:eastAsiaTheme="minorHAnsi"/>
          <w:b/>
          <w:bCs/>
          <w:color w:val="000000"/>
          <w:szCs w:val="24"/>
        </w:rPr>
        <w:t xml:space="preserve">Tata jest… </w:t>
      </w:r>
      <w:r w:rsidRPr="002E3FA3">
        <w:rPr>
          <w:rFonts w:eastAsiaTheme="minorHAnsi"/>
          <w:color w:val="000000"/>
          <w:szCs w:val="24"/>
        </w:rPr>
        <w:t>Wspólnie odczytują napisy (zwrócenie uwagi na podobieństwa i różnice w określeniach mamy i taty).</w:t>
      </w:r>
    </w:p>
    <w:p w:rsidR="00883BD2" w:rsidRPr="002E3FA3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2E3FA3">
        <w:rPr>
          <w:rFonts w:eastAsiaTheme="minorHAnsi"/>
          <w:color w:val="000000"/>
          <w:szCs w:val="24"/>
        </w:rPr>
        <w:t xml:space="preserve">• </w:t>
      </w:r>
      <w:r w:rsidRPr="000D4331">
        <w:rPr>
          <w:rFonts w:eastAsiaTheme="minorHAnsi"/>
          <w:color w:val="000000"/>
          <w:szCs w:val="24"/>
        </w:rPr>
        <w:t>Posłuchaj wiersza.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Mama i Tata to świat nasz cały,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ciepły, bezpieczny, barwny, wspaniały,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to dobre, czułe, pomocne ręce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i kochające najmocniej serce.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To są wyprawy do kraju baśni,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0"/>
        </w:rPr>
      </w:pPr>
      <w:r w:rsidRPr="000D4331">
        <w:rPr>
          <w:rFonts w:eastAsiaTheme="minorHAnsi"/>
          <w:i/>
          <w:iCs/>
          <w:color w:val="000000"/>
          <w:szCs w:val="20"/>
        </w:rPr>
        <w:t>wakacje w górach, nad morzem, na wsi,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szCs w:val="20"/>
        </w:rPr>
      </w:pPr>
      <w:r w:rsidRPr="000D4331">
        <w:rPr>
          <w:rFonts w:eastAsiaTheme="minorHAnsi"/>
          <w:i/>
          <w:iCs/>
          <w:szCs w:val="20"/>
        </w:rPr>
        <w:t>loty huśtawką, prawie do słońca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szCs w:val="20"/>
        </w:rPr>
      </w:pPr>
      <w:r w:rsidRPr="000D4331">
        <w:rPr>
          <w:rFonts w:eastAsiaTheme="minorHAnsi"/>
          <w:i/>
          <w:iCs/>
          <w:szCs w:val="20"/>
        </w:rPr>
        <w:t>oraz cierpliwość co nie ma końca.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szCs w:val="20"/>
        </w:rPr>
      </w:pPr>
      <w:r w:rsidRPr="000D4331">
        <w:rPr>
          <w:rFonts w:eastAsiaTheme="minorHAnsi"/>
          <w:i/>
          <w:iCs/>
          <w:szCs w:val="20"/>
        </w:rPr>
        <w:t>Kochana Mamo, Kochany Tato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szCs w:val="20"/>
        </w:rPr>
      </w:pPr>
      <w:r w:rsidRPr="000D4331">
        <w:rPr>
          <w:rFonts w:eastAsiaTheme="minorHAnsi"/>
          <w:i/>
          <w:iCs/>
          <w:szCs w:val="20"/>
        </w:rPr>
        <w:t>dzisiaj dziękować chcemy Wam za to,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szCs w:val="20"/>
        </w:rPr>
      </w:pPr>
      <w:r w:rsidRPr="000D4331">
        <w:rPr>
          <w:rFonts w:eastAsiaTheme="minorHAnsi"/>
          <w:i/>
          <w:iCs/>
          <w:szCs w:val="20"/>
        </w:rPr>
        <w:t>że nas kochacie, że o nas dbacie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szCs w:val="24"/>
        </w:rPr>
        <w:t>i wszystkie psoty nam wybaczacie.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Rozmowa na temat wiersza.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Rodzic pyta: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Kim dla dzieci jest mama i tata?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Za co dzieci dziękują rodzicom?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Kończenie zdań rozpoczętych przez rodzica: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Moi rodzice są kochani, bo…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Pomagam rodzicom w…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Lubię być w domu, bo…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Z tatą najchętniej robię…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− Z mamą najchętniej robię…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Aktywne słuchanie wiersza.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Rodzic recytuje wiersz, a dziecko dopowiada końcowe słowa wersów.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 xml:space="preserve">Mama i Tata to świat nasz… </w:t>
      </w:r>
      <w:r w:rsidRPr="000D4331">
        <w:rPr>
          <w:rFonts w:eastAsiaTheme="minorHAnsi"/>
          <w:color w:val="000000"/>
          <w:szCs w:val="24"/>
        </w:rPr>
        <w:t>(cały),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 xml:space="preserve">ciepły, bezpieczny, barwny… </w:t>
      </w:r>
      <w:r w:rsidRPr="000D4331">
        <w:rPr>
          <w:rFonts w:eastAsiaTheme="minorHAnsi"/>
          <w:color w:val="000000"/>
          <w:szCs w:val="24"/>
        </w:rPr>
        <w:t>(wspaniały),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loty huśtawką, prawie do słońca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oraz cierpliwość co nie ma końca.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Kochana Mamo, Kochany Tato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dzisiaj dziękować chcemy Wam za to,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że nas kochacie, że o nas dbacie</w:t>
      </w:r>
    </w:p>
    <w:p w:rsidR="00883BD2" w:rsidRPr="000D4331" w:rsidRDefault="00883BD2" w:rsidP="00883BD2">
      <w:pPr>
        <w:spacing w:after="0" w:line="240" w:lineRule="auto"/>
        <w:contextualSpacing/>
        <w:rPr>
          <w:rFonts w:eastAsiaTheme="minorHAnsi"/>
          <w:i/>
          <w:iCs/>
          <w:color w:val="000000"/>
          <w:szCs w:val="24"/>
        </w:rPr>
      </w:pPr>
      <w:r w:rsidRPr="000D4331">
        <w:rPr>
          <w:rFonts w:eastAsiaTheme="minorHAnsi"/>
          <w:i/>
          <w:iCs/>
          <w:color w:val="000000"/>
          <w:szCs w:val="24"/>
        </w:rPr>
        <w:t>i</w:t>
      </w:r>
      <w:r>
        <w:rPr>
          <w:rFonts w:eastAsiaTheme="minorHAnsi"/>
          <w:i/>
          <w:iCs/>
          <w:color w:val="000000"/>
          <w:szCs w:val="24"/>
        </w:rPr>
        <w:t xml:space="preserve"> wszystkie psoty nam wybaczacie.</w:t>
      </w:r>
    </w:p>
    <w:p w:rsidR="00883BD2" w:rsidRPr="000D4331" w:rsidRDefault="00883BD2" w:rsidP="00883BD2">
      <w:pPr>
        <w:numPr>
          <w:ilvl w:val="0"/>
          <w:numId w:val="1"/>
        </w:numPr>
        <w:spacing w:after="0" w:line="240" w:lineRule="auto"/>
        <w:contextualSpacing/>
        <w:jc w:val="center"/>
        <w:rPr>
          <w:rStyle w:val="Hipercze"/>
          <w:rFonts w:ascii="Calibri" w:hAnsi="Calibri"/>
          <w:szCs w:val="24"/>
        </w:rPr>
      </w:pPr>
      <w:r w:rsidRPr="000D4331">
        <w:rPr>
          <w:szCs w:val="24"/>
        </w:rPr>
        <w:lastRenderedPageBreak/>
        <w:t>Posłuchaj teraz piosenki</w:t>
      </w:r>
      <w:r w:rsidRPr="000D4331">
        <w:rPr>
          <w:b/>
          <w:szCs w:val="24"/>
        </w:rPr>
        <w:t xml:space="preserve"> „Dziękuje  Mamo! Dziękuję  Tato” </w:t>
      </w:r>
      <w:hyperlink r:id="rId9" w:tgtFrame="_blank" w:history="1">
        <w:r w:rsidRPr="000D4331">
          <w:rPr>
            <w:rStyle w:val="Hipercze"/>
            <w:b/>
            <w:szCs w:val="24"/>
          </w:rPr>
          <w:t>https://youtu.be/j09kDRPi3tE</w:t>
        </w:r>
      </w:hyperlink>
    </w:p>
    <w:p w:rsidR="00883BD2" w:rsidRPr="000D4331" w:rsidRDefault="00883BD2" w:rsidP="00883BD2">
      <w:pPr>
        <w:spacing w:after="0" w:line="240" w:lineRule="auto"/>
        <w:ind w:left="360"/>
        <w:contextualSpacing/>
        <w:rPr>
          <w:rFonts w:ascii="Calibri" w:hAnsi="Calibri"/>
          <w:szCs w:val="24"/>
        </w:rPr>
      </w:pPr>
    </w:p>
    <w:p w:rsidR="00883BD2" w:rsidRPr="00EB106A" w:rsidRDefault="00883BD2" w:rsidP="00883BD2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/>
          <w:sz w:val="22"/>
          <w:szCs w:val="24"/>
        </w:rPr>
      </w:pPr>
      <w:r w:rsidRPr="00EB106A">
        <w:rPr>
          <w:szCs w:val="24"/>
        </w:rPr>
        <w:t>Na pewno wiesz za co dzieci dziękowały swoim rodzicom , czy</w:t>
      </w:r>
      <w:r>
        <w:rPr>
          <w:szCs w:val="24"/>
        </w:rPr>
        <w:t xml:space="preserve"> Ty też im za to </w:t>
      </w:r>
      <w:r w:rsidRPr="00EB106A">
        <w:rPr>
          <w:szCs w:val="24"/>
        </w:rPr>
        <w:t xml:space="preserve">dziękujesz? </w:t>
      </w:r>
      <w:r>
        <w:rPr>
          <w:szCs w:val="24"/>
        </w:rPr>
        <w:t xml:space="preserve"> </w:t>
      </w:r>
      <w:r w:rsidRPr="00EB106A">
        <w:rPr>
          <w:szCs w:val="24"/>
        </w:rPr>
        <w:t>Przytul mocno mamę i tatę i powiedz im coś miłego!</w:t>
      </w:r>
    </w:p>
    <w:p w:rsidR="00883BD2" w:rsidRDefault="00883BD2" w:rsidP="00883BD2">
      <w:pPr>
        <w:spacing w:after="0" w:line="240" w:lineRule="auto"/>
        <w:ind w:left="360"/>
        <w:contextualSpacing/>
        <w:rPr>
          <w:szCs w:val="24"/>
        </w:rPr>
      </w:pPr>
    </w:p>
    <w:p w:rsidR="00883BD2" w:rsidRDefault="00883BD2" w:rsidP="00883BD2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 w:rsidRPr="00EB106A">
        <w:rPr>
          <w:b/>
          <w:szCs w:val="24"/>
        </w:rPr>
        <w:t>Czas na przerwę</w:t>
      </w:r>
      <w:r w:rsidRPr="00EB106A">
        <w:rPr>
          <w:szCs w:val="24"/>
        </w:rPr>
        <w:t>. Ćwiczeni</w:t>
      </w:r>
      <w:r>
        <w:rPr>
          <w:szCs w:val="24"/>
        </w:rPr>
        <w:t>a oddechowe przy otwartym oknie (włącz piosenkę</w:t>
      </w:r>
      <w:r w:rsidRPr="009449D5">
        <w:t xml:space="preserve"> </w:t>
      </w:r>
      <w:r>
        <w:t xml:space="preserve"> </w:t>
      </w:r>
      <w:hyperlink r:id="rId10" w:history="1">
        <w:r w:rsidRPr="009449D5">
          <w:rPr>
            <w:rStyle w:val="Hipercze"/>
            <w:b/>
            <w:szCs w:val="24"/>
          </w:rPr>
          <w:t>https://www.youtube.com/watch?v=MeRTMshkHJs</w:t>
        </w:r>
      </w:hyperlink>
      <w:r>
        <w:rPr>
          <w:szCs w:val="24"/>
        </w:rPr>
        <w:t xml:space="preserve">  i rób ćwiczenia przy niej)</w:t>
      </w:r>
    </w:p>
    <w:p w:rsidR="00883BD2" w:rsidRPr="009449D5" w:rsidRDefault="00883BD2" w:rsidP="00883BD2">
      <w:pPr>
        <w:pStyle w:val="Akapitzlist"/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81CD8DF" wp14:editId="25B8A89F">
            <wp:simplePos x="0" y="0"/>
            <wp:positionH relativeFrom="column">
              <wp:posOffset>-762635</wp:posOffset>
            </wp:positionH>
            <wp:positionV relativeFrom="paragraph">
              <wp:posOffset>219710</wp:posOffset>
            </wp:positionV>
            <wp:extent cx="1330325" cy="1835785"/>
            <wp:effectExtent l="0" t="0" r="3175" b="0"/>
            <wp:wrapTight wrapText="bothSides">
              <wp:wrapPolygon edited="0">
                <wp:start x="0" y="0"/>
                <wp:lineTo x="0" y="21294"/>
                <wp:lineTo x="21342" y="21294"/>
                <wp:lineTo x="21342" y="0"/>
                <wp:lineTo x="0" y="0"/>
              </wp:wrapPolygon>
            </wp:wrapTight>
            <wp:docPr id="3" name="Obraz 3" descr="Nowe przygody Olka i Ady. Pięciolatek. Sześciolatek. Poziom BB+. Karty pracy cz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przygody Olka i Ady. Pięciolatek. Sześciolatek. Poziom BB+. Karty pracy cz.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BD2" w:rsidRPr="009449D5" w:rsidRDefault="00883BD2" w:rsidP="00883BD2">
      <w:pPr>
        <w:spacing w:after="0" w:line="240" w:lineRule="auto"/>
        <w:rPr>
          <w:szCs w:val="24"/>
        </w:rPr>
      </w:pPr>
    </w:p>
    <w:p w:rsidR="00883BD2" w:rsidRPr="00171D20" w:rsidRDefault="00883BD2" w:rsidP="00883B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Cs w:val="24"/>
        </w:rPr>
      </w:pPr>
      <w:r w:rsidRPr="00171D20">
        <w:rPr>
          <w:rFonts w:eastAsiaTheme="minorHAnsi"/>
          <w:b/>
          <w:szCs w:val="24"/>
        </w:rPr>
        <w:t>Karta pracy, cz. 4, s. 44–45.</w:t>
      </w:r>
    </w:p>
    <w:p w:rsidR="00883BD2" w:rsidRPr="00171D20" w:rsidRDefault="00883BD2" w:rsidP="00883BD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</w:rPr>
      </w:pP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171D20">
        <w:rPr>
          <w:rFonts w:eastAsiaTheme="minorHAnsi"/>
          <w:color w:val="000000"/>
          <w:szCs w:val="24"/>
        </w:rPr>
        <w:t>Łączenie pierwszych głosek z nazw rys</w:t>
      </w:r>
      <w:r>
        <w:rPr>
          <w:rFonts w:eastAsiaTheme="minorHAnsi"/>
          <w:color w:val="000000"/>
          <w:szCs w:val="24"/>
        </w:rPr>
        <w:t xml:space="preserve">unków. Rysowanie dla Olka i Ady prezentów, których  </w:t>
      </w:r>
      <w:r w:rsidRPr="00171D20">
        <w:rPr>
          <w:rFonts w:eastAsiaTheme="minorHAnsi"/>
          <w:color w:val="000000"/>
          <w:szCs w:val="24"/>
        </w:rPr>
        <w:t>nazwy powstały z połączenia głosek. Rysowanie po śladach.</w:t>
      </w: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171D20">
        <w:rPr>
          <w:rFonts w:eastAsiaTheme="minorHAnsi"/>
          <w:b/>
          <w:bCs/>
          <w:color w:val="000000"/>
          <w:szCs w:val="24"/>
        </w:rPr>
        <w:t xml:space="preserve">• </w:t>
      </w:r>
      <w:r w:rsidRPr="00171D20">
        <w:rPr>
          <w:rFonts w:eastAsiaTheme="minorHAnsi"/>
          <w:color w:val="000000"/>
          <w:szCs w:val="24"/>
        </w:rPr>
        <w:t xml:space="preserve">Zabawa muzyczno-ruchowa </w:t>
      </w:r>
      <w:r w:rsidRPr="00171D20">
        <w:rPr>
          <w:rFonts w:eastAsiaTheme="minorHAnsi"/>
          <w:b/>
          <w:i/>
          <w:iCs/>
          <w:color w:val="000000"/>
          <w:szCs w:val="24"/>
        </w:rPr>
        <w:t>Układamy serduszko</w:t>
      </w:r>
      <w:r w:rsidRPr="00171D20">
        <w:rPr>
          <w:rFonts w:eastAsiaTheme="minorHAnsi"/>
          <w:b/>
          <w:color w:val="000000"/>
          <w:szCs w:val="24"/>
        </w:rPr>
        <w:t>.</w:t>
      </w: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4"/>
        </w:rPr>
      </w:pPr>
      <w:r w:rsidRPr="00171D20">
        <w:rPr>
          <w:rFonts w:eastAsiaTheme="minorHAnsi"/>
          <w:szCs w:val="24"/>
        </w:rPr>
        <w:t xml:space="preserve">Nagranie piosenki </w:t>
      </w:r>
      <w:r w:rsidRPr="00171D20">
        <w:rPr>
          <w:rFonts w:eastAsiaTheme="minorHAnsi"/>
          <w:b/>
          <w:i/>
          <w:iCs/>
          <w:szCs w:val="24"/>
        </w:rPr>
        <w:t>Tango dla mamy</w:t>
      </w:r>
      <w:r w:rsidRPr="00171D20">
        <w:rPr>
          <w:rFonts w:eastAsiaTheme="minorHAnsi"/>
          <w:szCs w:val="24"/>
        </w:rPr>
        <w:t xml:space="preserve"> (Nowe przygody Olka i Ady </w:t>
      </w:r>
      <w:proofErr w:type="spellStart"/>
      <w:r w:rsidRPr="00171D20">
        <w:rPr>
          <w:rFonts w:eastAsiaTheme="minorHAnsi"/>
          <w:szCs w:val="24"/>
        </w:rPr>
        <w:t>cz</w:t>
      </w:r>
      <w:proofErr w:type="spellEnd"/>
      <w:r w:rsidRPr="00171D20">
        <w:rPr>
          <w:rFonts w:eastAsiaTheme="minorHAnsi"/>
          <w:szCs w:val="24"/>
        </w:rPr>
        <w:t xml:space="preserve"> 2 nagranie</w:t>
      </w: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4"/>
        </w:rPr>
      </w:pPr>
      <w:r w:rsidRPr="00171D20">
        <w:rPr>
          <w:rFonts w:eastAsiaTheme="minorHAnsi"/>
          <w:szCs w:val="24"/>
        </w:rPr>
        <w:t>nr 16)  , kolorowy sznurek (o długości 50–70 cm).</w:t>
      </w: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FF00FF"/>
          <w:szCs w:val="24"/>
        </w:rPr>
      </w:pP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FF00FF"/>
          <w:szCs w:val="24"/>
        </w:rPr>
      </w:pPr>
      <w:hyperlink r:id="rId12" w:history="1">
        <w:r w:rsidRPr="00171D20">
          <w:rPr>
            <w:rStyle w:val="Hipercze"/>
            <w:rFonts w:eastAsiaTheme="minorHAnsi"/>
            <w:b/>
            <w:szCs w:val="24"/>
          </w:rPr>
          <w:t>https://www.mac.pl/piosenki/piosenki-olekiada</w:t>
        </w:r>
      </w:hyperlink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FF00FF"/>
          <w:sz w:val="20"/>
          <w:szCs w:val="20"/>
        </w:rPr>
      </w:pPr>
    </w:p>
    <w:p w:rsidR="00883BD2" w:rsidRPr="00171D20" w:rsidRDefault="00883BD2" w:rsidP="00883BD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0"/>
        </w:rPr>
      </w:pPr>
      <w:r w:rsidRPr="00171D20">
        <w:rPr>
          <w:rFonts w:eastAsiaTheme="minorHAnsi"/>
          <w:color w:val="000000"/>
          <w:szCs w:val="20"/>
        </w:rPr>
        <w:t>Dziecko przy nagraniu piosenki porusza się tanecznym krokiem po pokoju. W rękach trzyma kolorowy sznurek. Podczas przerwy w grze układa z niego na podłodze sylwetę serduszka. Powrót muzyki jest sygnałem do tanecznego poruszania się po pokoju</w:t>
      </w: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 w:val="20"/>
          <w:szCs w:val="20"/>
        </w:rPr>
      </w:pPr>
    </w:p>
    <w:p w:rsidR="00883BD2" w:rsidRPr="00E90293" w:rsidRDefault="00883BD2" w:rsidP="00883B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Cs w:val="20"/>
        </w:rPr>
      </w:pPr>
      <w:r w:rsidRPr="00E90293">
        <w:rPr>
          <w:rFonts w:eastAsiaTheme="minorHAnsi"/>
          <w:b/>
          <w:bCs/>
          <w:color w:val="000000"/>
          <w:szCs w:val="20"/>
        </w:rPr>
        <w:t>Wykonanie miseczki na łakocie.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Cs w:val="24"/>
        </w:rPr>
      </w:pPr>
      <w:r>
        <w:rPr>
          <w:rFonts w:ascii="MyriadPro-Regular" w:eastAsiaTheme="minorHAnsi" w:hAnsi="MyriadPro-Regular" w:cs="MyriadPro-Regular"/>
          <w:color w:val="000000"/>
          <w:sz w:val="20"/>
          <w:szCs w:val="20"/>
        </w:rPr>
        <w:t xml:space="preserve"> 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FF00FF"/>
          <w:szCs w:val="24"/>
        </w:rPr>
      </w:pPr>
      <w:r w:rsidRPr="000D4331">
        <w:rPr>
          <w:rFonts w:ascii="MyriadPro-Regular" w:eastAsiaTheme="minorHAnsi" w:hAnsi="MyriadPro-Regular" w:cs="MyriadPro-Regular"/>
          <w:color w:val="FF00FF"/>
          <w:szCs w:val="24"/>
        </w:rPr>
        <w:t>Potrzebujemy: olej, lakier w aerozolu,  plastikowy pojemnik, gazety, klajster, farby.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FF00FF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Na początku musisz  natrzeć plastikowy pojemnik odwrócony do góry dnem z zewnątrz olejem. Następnie podrzyj gazety na średniej wielkości kawałki, którymi za pomocą klajstru okleisz pojemnik. Musisz zwrócić uwagę na zespolenie jego dna z bocznymi ściankami. Oklejony pojemnik postaw w cieple miejsce, by wysechł.</w:t>
      </w:r>
    </w:p>
    <w:p w:rsidR="00883BD2" w:rsidRPr="000D4331" w:rsidRDefault="00883BD2" w:rsidP="00883BD2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Po upływie mniej więcej doby oddziel pojemnik od gazet ostrożnymi, okrężnymi ruchami               i zostaw do wyschnięcia także wewnątrz.</w:t>
      </w:r>
    </w:p>
    <w:p w:rsidR="00883BD2" w:rsidRPr="000D4331" w:rsidRDefault="00883BD2" w:rsidP="00883BD2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Cs w:val="24"/>
        </w:rPr>
      </w:pPr>
      <w:r w:rsidRPr="000D4331">
        <w:rPr>
          <w:rFonts w:eastAsiaTheme="minorHAnsi"/>
          <w:color w:val="000000"/>
          <w:szCs w:val="24"/>
        </w:rPr>
        <w:t>• Gdy klajster zupełnie wyschnie,  pokryj miseczkę farbą. Po jej wyschnięciu Spryskaj miseczkę przezroczystym lakierem w aerozolu. Praca będzie prezentem dla rodziców.</w:t>
      </w: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Cs w:val="24"/>
        </w:rPr>
      </w:pPr>
    </w:p>
    <w:p w:rsidR="00883BD2" w:rsidRPr="000D4331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:rsidR="00883BD2" w:rsidRPr="000D4331" w:rsidRDefault="00883BD2" w:rsidP="00883BD2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eastAsia="Times New Roman"/>
          <w:b/>
          <w:bCs/>
          <w:szCs w:val="24"/>
          <w:lang w:eastAsia="pl-PL"/>
        </w:rPr>
      </w:pPr>
      <w:r w:rsidRPr="000D4331">
        <w:rPr>
          <w:rFonts w:eastAsia="Times New Roman"/>
          <w:b/>
          <w:bCs/>
          <w:szCs w:val="24"/>
          <w:bdr w:val="none" w:sz="0" w:space="0" w:color="auto" w:frame="1"/>
          <w:lang w:eastAsia="pl-PL"/>
        </w:rPr>
        <w:t>Przepis na klej z mąki i wody (klajster)</w:t>
      </w:r>
    </w:p>
    <w:p w:rsidR="00883BD2" w:rsidRPr="00E90293" w:rsidRDefault="00883BD2" w:rsidP="00883BD2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eastAsia="Times New Roman"/>
          <w:b/>
          <w:bCs/>
          <w:szCs w:val="24"/>
          <w:lang w:eastAsia="pl-PL"/>
        </w:rPr>
      </w:pPr>
      <w:r w:rsidRPr="00E90293">
        <w:rPr>
          <w:rFonts w:eastAsia="Times New Roman"/>
          <w:b/>
          <w:bCs/>
          <w:szCs w:val="24"/>
          <w:bdr w:val="none" w:sz="0" w:space="0" w:color="auto" w:frame="1"/>
          <w:lang w:eastAsia="pl-PL"/>
        </w:rPr>
        <w:t>Składniki: </w:t>
      </w:r>
    </w:p>
    <w:p w:rsidR="00883BD2" w:rsidRPr="00E90293" w:rsidRDefault="00883BD2" w:rsidP="00883BD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pl-PL"/>
        </w:rPr>
      </w:pPr>
      <w:r w:rsidRPr="00E90293">
        <w:rPr>
          <w:rFonts w:eastAsia="Times New Roman"/>
          <w:szCs w:val="24"/>
          <w:bdr w:val="none" w:sz="0" w:space="0" w:color="auto" w:frame="1"/>
          <w:lang w:eastAsia="pl-PL"/>
        </w:rPr>
        <w:t> - 2 pełne łyżki mąki pszennej </w:t>
      </w:r>
    </w:p>
    <w:p w:rsidR="00883BD2" w:rsidRPr="00E90293" w:rsidRDefault="00883BD2" w:rsidP="00883BD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pl-PL"/>
        </w:rPr>
      </w:pPr>
      <w:r w:rsidRPr="00E90293">
        <w:rPr>
          <w:rFonts w:eastAsia="Times New Roman"/>
          <w:szCs w:val="24"/>
          <w:bdr w:val="none" w:sz="0" w:space="0" w:color="auto" w:frame="1"/>
          <w:lang w:eastAsia="pl-PL"/>
        </w:rPr>
        <w:t> - 0,5 szklanki zimnej wody </w:t>
      </w:r>
    </w:p>
    <w:p w:rsidR="00883BD2" w:rsidRPr="000D4331" w:rsidRDefault="00883BD2" w:rsidP="00883BD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pl-PL"/>
        </w:rPr>
      </w:pPr>
      <w:r w:rsidRPr="00E90293">
        <w:rPr>
          <w:rFonts w:eastAsia="Times New Roman"/>
          <w:szCs w:val="24"/>
          <w:bdr w:val="none" w:sz="0" w:space="0" w:color="auto" w:frame="1"/>
          <w:lang w:eastAsia="pl-PL"/>
        </w:rPr>
        <w:t> - 1 szklankę gorącej wody (wrzątku) </w:t>
      </w:r>
    </w:p>
    <w:p w:rsidR="00883BD2" w:rsidRPr="00E90293" w:rsidRDefault="00883BD2" w:rsidP="00883BD2">
      <w:pPr>
        <w:shd w:val="clear" w:color="auto" w:fill="FFFFFF"/>
        <w:spacing w:after="225"/>
        <w:jc w:val="both"/>
        <w:textAlignment w:val="baseline"/>
        <w:outlineLvl w:val="2"/>
        <w:rPr>
          <w:rFonts w:eastAsia="Times New Roman"/>
          <w:b/>
          <w:bCs/>
          <w:szCs w:val="24"/>
          <w:lang w:eastAsia="pl-PL"/>
        </w:rPr>
      </w:pPr>
      <w:r w:rsidRPr="00E90293">
        <w:rPr>
          <w:rFonts w:eastAsia="Times New Roman"/>
          <w:b/>
          <w:bCs/>
          <w:szCs w:val="24"/>
          <w:bdr w:val="none" w:sz="0" w:space="0" w:color="auto" w:frame="1"/>
          <w:lang w:eastAsia="pl-PL"/>
        </w:rPr>
        <w:lastRenderedPageBreak/>
        <w:t>Sposób przygotowania: </w:t>
      </w:r>
    </w:p>
    <w:p w:rsidR="00883BD2" w:rsidRPr="00E90293" w:rsidRDefault="00883BD2" w:rsidP="00883BD2">
      <w:pPr>
        <w:shd w:val="clear" w:color="auto" w:fill="FFFFFF"/>
        <w:spacing w:after="0"/>
        <w:jc w:val="both"/>
        <w:textAlignment w:val="baseline"/>
        <w:rPr>
          <w:rFonts w:eastAsia="Times New Roman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DE9D8C1" wp14:editId="5F2D2B85">
            <wp:simplePos x="0" y="0"/>
            <wp:positionH relativeFrom="column">
              <wp:posOffset>5050155</wp:posOffset>
            </wp:positionH>
            <wp:positionV relativeFrom="paragraph">
              <wp:posOffset>1074420</wp:posOffset>
            </wp:positionV>
            <wp:extent cx="1450340" cy="1738630"/>
            <wp:effectExtent l="0" t="0" r="0" b="0"/>
            <wp:wrapTight wrapText="bothSides">
              <wp:wrapPolygon edited="0">
                <wp:start x="0" y="0"/>
                <wp:lineTo x="0" y="21300"/>
                <wp:lineTo x="21278" y="21300"/>
                <wp:lineTo x="21278" y="0"/>
                <wp:lineTo x="0" y="0"/>
              </wp:wrapPolygon>
            </wp:wrapTight>
            <wp:docPr id="4" name="Obraz 4" descr="KUBEK BRAWO - kubki w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EK BRAWO - kubki w ka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293">
        <w:rPr>
          <w:rFonts w:eastAsia="Times New Roman"/>
          <w:szCs w:val="24"/>
          <w:bdr w:val="none" w:sz="0" w:space="0" w:color="auto" w:frame="1"/>
          <w:lang w:eastAsia="pl-PL"/>
        </w:rPr>
        <w:t xml:space="preserve">Do dowolnego pojemnika wsypujemy przesianą mąkę pszenną, dolewamy 0,5 szklanki zimnej wody. Mieszamy do uzyskania jednolitej konsystencji bez grudek. Następnie dolewamy 1 szklankę wrzątku i energicznie mieszamy, aby dobrze połączyć wszystkie składniki. Podany przepis na klej z mąki i wody jest według mnie najłatwiejszy </w:t>
      </w:r>
      <w:r>
        <w:rPr>
          <w:rFonts w:eastAsia="Times New Roman"/>
          <w:szCs w:val="24"/>
          <w:bdr w:val="none" w:sz="0" w:space="0" w:color="auto" w:frame="1"/>
          <w:lang w:eastAsia="pl-PL"/>
        </w:rPr>
        <w:t xml:space="preserve">                       </w:t>
      </w:r>
      <w:r w:rsidRPr="00E90293">
        <w:rPr>
          <w:rFonts w:eastAsia="Times New Roman"/>
          <w:szCs w:val="24"/>
          <w:bdr w:val="none" w:sz="0" w:space="0" w:color="auto" w:frame="1"/>
          <w:lang w:eastAsia="pl-PL"/>
        </w:rPr>
        <w:t>i bezproblemowo będzie wiedział jak go zrobić każdy nawet największy kulinarny laik. Niektórzy, zamiast zalewać mąkę i zimną wodę wrzątkiem, od razu gotują całość na wzór dobrze każdemu znanego kisielu. Także to już wedle uznania, który sposób sprawdzi się wam najlepiej.</w:t>
      </w: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 w:val="20"/>
          <w:szCs w:val="20"/>
        </w:rPr>
      </w:pP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 w:val="20"/>
          <w:szCs w:val="20"/>
        </w:rPr>
      </w:pP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000000"/>
          <w:sz w:val="20"/>
          <w:szCs w:val="20"/>
        </w:rPr>
      </w:pPr>
    </w:p>
    <w:p w:rsidR="00883BD2" w:rsidRPr="001B2582" w:rsidRDefault="00883BD2" w:rsidP="00883BD2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 w:rsidRPr="001B2582">
        <w:rPr>
          <w:szCs w:val="24"/>
        </w:rPr>
        <w:t>Jeśli posprzątałeś już swoje miejsce pracy to należą ci się brawa. Tak robimy zawsze, gdy  kończymy pracę</w:t>
      </w:r>
    </w:p>
    <w:p w:rsidR="00883BD2" w:rsidRPr="001B2582" w:rsidRDefault="00883BD2" w:rsidP="00883BD2">
      <w:pPr>
        <w:spacing w:after="0" w:line="240" w:lineRule="auto"/>
        <w:rPr>
          <w:rFonts w:ascii="Calibri" w:hAnsi="Calibri"/>
          <w:sz w:val="22"/>
          <w:szCs w:val="24"/>
        </w:rPr>
      </w:pPr>
    </w:p>
    <w:p w:rsidR="00883BD2" w:rsidRPr="001B2582" w:rsidRDefault="00883BD2" w:rsidP="00883B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  <w:r w:rsidRPr="001B2582">
        <w:rPr>
          <w:rFonts w:eastAsiaTheme="minorHAnsi"/>
          <w:szCs w:val="20"/>
        </w:rPr>
        <w:t xml:space="preserve">Układanie zdrobnień do słów: </w:t>
      </w:r>
      <w:r w:rsidRPr="001B2582">
        <w:rPr>
          <w:rFonts w:eastAsiaTheme="minorHAnsi"/>
          <w:b/>
          <w:i/>
          <w:iCs/>
          <w:szCs w:val="20"/>
        </w:rPr>
        <w:t>mama</w:t>
      </w:r>
      <w:r w:rsidRPr="001B2582">
        <w:rPr>
          <w:rFonts w:eastAsiaTheme="minorHAnsi"/>
          <w:b/>
          <w:szCs w:val="20"/>
        </w:rPr>
        <w:t xml:space="preserve">, </w:t>
      </w:r>
      <w:r w:rsidRPr="001B2582">
        <w:rPr>
          <w:rFonts w:eastAsiaTheme="minorHAnsi"/>
          <w:b/>
          <w:i/>
          <w:iCs/>
          <w:szCs w:val="20"/>
        </w:rPr>
        <w:t>tata</w:t>
      </w:r>
      <w:r w:rsidRPr="001B2582">
        <w:rPr>
          <w:rFonts w:eastAsiaTheme="minorHAnsi"/>
          <w:b/>
          <w:szCs w:val="20"/>
        </w:rPr>
        <w:t>.</w:t>
      </w:r>
    </w:p>
    <w:p w:rsidR="00883BD2" w:rsidRPr="001B258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</w:p>
    <w:p w:rsidR="00883BD2" w:rsidRPr="001B258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  <w:r w:rsidRPr="001B2582">
        <w:rPr>
          <w:rFonts w:eastAsiaTheme="minorHAnsi"/>
          <w:szCs w:val="20"/>
        </w:rPr>
        <w:t>mama – mamusia, mamuśka, mamunia…</w:t>
      </w: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  <w:r w:rsidRPr="001B2582">
        <w:rPr>
          <w:rFonts w:eastAsiaTheme="minorHAnsi"/>
          <w:szCs w:val="20"/>
        </w:rPr>
        <w:t>tata – tatuś, tatusiek, tatunio…</w:t>
      </w:r>
    </w:p>
    <w:p w:rsidR="00883BD2" w:rsidRDefault="00883BD2" w:rsidP="00883BD2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</w:p>
    <w:p w:rsidR="00883BD2" w:rsidRDefault="00883BD2" w:rsidP="00883B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  <w:r>
        <w:rPr>
          <w:rFonts w:eastAsiaTheme="minorHAnsi"/>
          <w:szCs w:val="20"/>
        </w:rPr>
        <w:t>I na koniec „Skaczemy, biegniemy”</w:t>
      </w:r>
    </w:p>
    <w:p w:rsidR="00883BD2" w:rsidRPr="001B2582" w:rsidRDefault="00883BD2" w:rsidP="00883BD2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szCs w:val="20"/>
        </w:rPr>
      </w:pPr>
    </w:p>
    <w:p w:rsidR="00883BD2" w:rsidRPr="001B2582" w:rsidRDefault="00883BD2" w:rsidP="00883BD2">
      <w:pPr>
        <w:spacing w:after="0" w:line="240" w:lineRule="auto"/>
        <w:contextualSpacing/>
        <w:jc w:val="center"/>
        <w:rPr>
          <w:rFonts w:ascii="Calibri" w:hAnsi="Calibri"/>
          <w:b/>
          <w:sz w:val="22"/>
          <w:szCs w:val="24"/>
        </w:rPr>
      </w:pPr>
      <w:hyperlink r:id="rId14" w:history="1">
        <w:r w:rsidRPr="001B2582">
          <w:rPr>
            <w:rStyle w:val="Hipercze"/>
            <w:b/>
          </w:rPr>
          <w:t>https://www.youtube.com/watch?v=OZTYeTEZ2wA</w:t>
        </w:r>
      </w:hyperlink>
    </w:p>
    <w:p w:rsidR="00883BD2" w:rsidRDefault="00883BD2" w:rsidP="00883BD2"/>
    <w:p w:rsidR="00883BD2" w:rsidRDefault="00883BD2" w:rsidP="00883BD2"/>
    <w:p w:rsidR="00883BD2" w:rsidRDefault="00883BD2" w:rsidP="00883BD2"/>
    <w:p w:rsidR="00883BD2" w:rsidRDefault="00883BD2" w:rsidP="00883BD2">
      <w:pPr>
        <w:jc w:val="center"/>
        <w:rPr>
          <w:b/>
          <w:color w:val="FF0000"/>
          <w:sz w:val="40"/>
        </w:rPr>
      </w:pPr>
      <w:r w:rsidRPr="001B2582">
        <w:rPr>
          <w:b/>
          <w:color w:val="FF0000"/>
          <w:sz w:val="40"/>
        </w:rPr>
        <w:t>Dziękujemy Wam już dzisiaj</w:t>
      </w:r>
      <w:r>
        <w:rPr>
          <w:b/>
          <w:color w:val="FF0000"/>
          <w:sz w:val="40"/>
        </w:rPr>
        <w:t xml:space="preserve"> </w:t>
      </w:r>
      <w:r w:rsidRPr="001B2582">
        <w:rPr>
          <w:b/>
          <w:color w:val="FF0000"/>
          <w:sz w:val="40"/>
        </w:rPr>
        <w:t xml:space="preserve"> </w:t>
      </w:r>
    </w:p>
    <w:p w:rsidR="0064266E" w:rsidRDefault="00883BD2" w:rsidP="00883BD2">
      <w:pPr>
        <w:jc w:val="center"/>
      </w:pPr>
      <w:r>
        <w:rPr>
          <w:noProof/>
          <w:lang w:eastAsia="pl-PL"/>
        </w:rPr>
        <w:drawing>
          <wp:inline distT="0" distB="0" distL="0" distR="0" wp14:anchorId="7BC82828" wp14:editId="48B982FD">
            <wp:extent cx="3594729" cy="3060000"/>
            <wp:effectExtent l="0" t="0" r="6350" b="7620"/>
            <wp:docPr id="5" name="Obraz 5" descr="Do miłego zobaczenia. Perełka 197 - ePaks Księgarni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miłego zobaczenia. Perełka 197 - ePaks Księgarnia internetow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29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ista emotikon obsługiwanych przez WP 7.5 Mango – HelpGSM" style="width:25.6pt;height:25.6pt;visibility:visible" o:bullet="t">
        <v:imagedata r:id="rId1" o:title="Lista emotikon obsługiwanych przez WP 7"/>
      </v:shape>
    </w:pict>
  </w:numPicBullet>
  <w:abstractNum w:abstractNumId="0">
    <w:nsid w:val="1FC44C45"/>
    <w:multiLevelType w:val="hybridMultilevel"/>
    <w:tmpl w:val="8696D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C15AA"/>
    <w:multiLevelType w:val="hybridMultilevel"/>
    <w:tmpl w:val="14601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1331FC"/>
    <w:multiLevelType w:val="hybridMultilevel"/>
    <w:tmpl w:val="A99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32DC4"/>
    <w:multiLevelType w:val="hybridMultilevel"/>
    <w:tmpl w:val="D1901DBA"/>
    <w:lvl w:ilvl="0" w:tplc="CCC88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A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56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0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1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09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F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EC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8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D2"/>
    <w:rsid w:val="0064266E"/>
    <w:rsid w:val="008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D2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883BD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3BD2"/>
    <w:rPr>
      <w:color w:val="0000FF"/>
      <w:u w:val="single"/>
    </w:rPr>
  </w:style>
  <w:style w:type="paragraph" w:customStyle="1" w:styleId="bimct">
    <w:name w:val="bimct"/>
    <w:basedOn w:val="Normalny"/>
    <w:rsid w:val="00883BD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B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B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D2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883BD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3BD2"/>
    <w:rPr>
      <w:color w:val="0000FF"/>
      <w:u w:val="single"/>
    </w:rPr>
  </w:style>
  <w:style w:type="paragraph" w:customStyle="1" w:styleId="bimct">
    <w:name w:val="bimct"/>
    <w:basedOn w:val="Normalny"/>
    <w:rsid w:val="00883BD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B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bimkal.pl/kalendarz/1-czerwca" TargetMode="External"/><Relationship Id="rId12" Type="http://schemas.openxmlformats.org/officeDocument/2006/relationships/hyperlink" Target="https://www.mac.pl/piosenki/piosenki-olekia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MeRTMshkH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09kDRPi3tE" TargetMode="External"/><Relationship Id="rId14" Type="http://schemas.openxmlformats.org/officeDocument/2006/relationships/hyperlink" Target="https://www.youtube.com/watch?v=OZTYeTEZ2w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2020-05-17T12:27:00Z</dcterms:created>
  <dcterms:modified xsi:type="dcterms:W3CDTF">2020-05-17T12:29:00Z</dcterms:modified>
</cp:coreProperties>
</file>