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26" w:rsidRPr="0058152E" w:rsidRDefault="008F4D26" w:rsidP="008F4D26">
      <w:pPr>
        <w:jc w:val="center"/>
        <w:rPr>
          <w:b/>
          <w:bCs/>
          <w:sz w:val="28"/>
          <w:szCs w:val="24"/>
        </w:rPr>
      </w:pPr>
      <w:r>
        <w:rPr>
          <w:b/>
          <w:bCs/>
          <w:sz w:val="36"/>
          <w:szCs w:val="32"/>
        </w:rPr>
        <w:t xml:space="preserve">Grupa </w:t>
      </w:r>
      <w:r w:rsidRPr="00CF351C">
        <w:rPr>
          <w:b/>
          <w:bCs/>
          <w:sz w:val="36"/>
          <w:szCs w:val="32"/>
        </w:rPr>
        <w:t>KANGURKI</w:t>
      </w:r>
      <w:r>
        <w:rPr>
          <w:b/>
          <w:bCs/>
          <w:sz w:val="28"/>
          <w:szCs w:val="24"/>
        </w:rPr>
        <w:t>8.04</w:t>
      </w:r>
      <w:r w:rsidRPr="0058152E">
        <w:rPr>
          <w:b/>
          <w:bCs/>
          <w:sz w:val="28"/>
          <w:szCs w:val="24"/>
        </w:rPr>
        <w:t>.2020</w:t>
      </w:r>
    </w:p>
    <w:p w:rsidR="0059706B" w:rsidRDefault="008F4D26" w:rsidP="008F4D26">
      <w:pPr>
        <w:jc w:val="center"/>
        <w:rPr>
          <w:b/>
          <w:bCs/>
        </w:rPr>
      </w:pPr>
      <w:r w:rsidRPr="002F778A">
        <w:rPr>
          <w:b/>
          <w:bCs/>
        </w:rPr>
        <w:t>Temat zajęć:</w:t>
      </w:r>
      <w:r>
        <w:rPr>
          <w:b/>
          <w:bCs/>
        </w:rPr>
        <w:t xml:space="preserve"> Zwierzęta z wielkanocnego koszyczka.</w:t>
      </w:r>
    </w:p>
    <w:p w:rsidR="002D669A" w:rsidRDefault="002D669A" w:rsidP="002D669A">
      <w:pPr>
        <w:framePr w:w="9268" w:h="9211" w:hRule="exact" w:hSpace="141" w:wrap="around" w:vAnchor="text" w:hAnchor="page" w:x="1135" w:y="534"/>
        <w:numPr>
          <w:ilvl w:val="0"/>
          <w:numId w:val="1"/>
        </w:numPr>
        <w:spacing w:after="0" w:line="240" w:lineRule="auto"/>
        <w:ind w:left="397"/>
        <w:suppressOverlap/>
        <w:rPr>
          <w:rFonts w:eastAsia="Calibri" w:cs="Times New Roman"/>
          <w:color w:val="000000"/>
          <w:szCs w:val="24"/>
        </w:rPr>
      </w:pPr>
      <w:bookmarkStart w:id="0" w:name="_Hlk36918135"/>
      <w:r w:rsidRPr="00D5075F">
        <w:rPr>
          <w:rFonts w:eastAsia="Calibri" w:cs="Times New Roman"/>
          <w:color w:val="000000"/>
          <w:szCs w:val="24"/>
        </w:rPr>
        <w:t xml:space="preserve">Nauka </w:t>
      </w:r>
      <w:r>
        <w:rPr>
          <w:rFonts w:eastAsia="Calibri" w:cs="Times New Roman"/>
          <w:color w:val="000000"/>
          <w:szCs w:val="24"/>
        </w:rPr>
        <w:t>drugiej</w:t>
      </w:r>
      <w:r w:rsidRPr="00D5075F">
        <w:rPr>
          <w:rFonts w:eastAsia="Calibri" w:cs="Times New Roman"/>
          <w:color w:val="000000"/>
          <w:szCs w:val="24"/>
        </w:rPr>
        <w:t xml:space="preserve"> zwrotki piosenki </w:t>
      </w:r>
      <w:r w:rsidRPr="00D5075F">
        <w:rPr>
          <w:rFonts w:eastAsia="Calibri" w:cs="Times New Roman"/>
          <w:i/>
          <w:color w:val="000000"/>
          <w:szCs w:val="24"/>
        </w:rPr>
        <w:t>Pisanki</w:t>
      </w:r>
      <w:r w:rsidRPr="00D5075F">
        <w:rPr>
          <w:rFonts w:eastAsia="Calibri" w:cs="Times New Roman"/>
          <w:color w:val="000000"/>
          <w:szCs w:val="24"/>
        </w:rPr>
        <w:t xml:space="preserve">. </w:t>
      </w:r>
    </w:p>
    <w:p w:rsidR="002D669A" w:rsidRPr="00D5075F" w:rsidRDefault="009C6263" w:rsidP="002D669A">
      <w:pPr>
        <w:framePr w:w="9268" w:h="9211" w:hRule="exact" w:hSpace="141" w:wrap="around" w:vAnchor="text" w:hAnchor="page" w:x="1135" w:y="534"/>
        <w:spacing w:after="0" w:line="240" w:lineRule="auto"/>
        <w:ind w:left="397"/>
        <w:suppressOverlap/>
        <w:rPr>
          <w:rFonts w:eastAsia="Calibri" w:cs="Times New Roman"/>
          <w:color w:val="000000"/>
          <w:szCs w:val="24"/>
        </w:rPr>
      </w:pPr>
      <w:hyperlink r:id="rId5" w:history="1">
        <w:r w:rsidR="002D669A" w:rsidRPr="00493EC6">
          <w:rPr>
            <w:rStyle w:val="Hipercze"/>
            <w:rFonts w:eastAsia="Calibri" w:cs="Times New Roman"/>
            <w:szCs w:val="24"/>
          </w:rPr>
          <w:t>https://www.youtube.com/watch?v=OTPObfVuHCY</w:t>
        </w:r>
      </w:hyperlink>
    </w:p>
    <w:p w:rsidR="002D669A" w:rsidRPr="00D5075F" w:rsidRDefault="002D669A" w:rsidP="002D669A">
      <w:pPr>
        <w:framePr w:w="9268" w:h="9211" w:hRule="exact" w:hSpace="141" w:wrap="around" w:vAnchor="text" w:hAnchor="page" w:x="1135" w:y="534"/>
        <w:numPr>
          <w:ilvl w:val="0"/>
          <w:numId w:val="1"/>
        </w:numPr>
        <w:spacing w:after="0" w:line="240" w:lineRule="auto"/>
        <w:ind w:left="397"/>
        <w:suppressOverlap/>
        <w:rPr>
          <w:rFonts w:eastAsia="Calibri" w:cs="Times New Roman"/>
          <w:b/>
          <w:color w:val="FF0000"/>
          <w:szCs w:val="24"/>
        </w:rPr>
      </w:pPr>
      <w:r w:rsidRPr="00D5075F">
        <w:rPr>
          <w:rFonts w:eastAsia="Calibri" w:cs="Times New Roman"/>
          <w:color w:val="000000"/>
          <w:szCs w:val="24"/>
        </w:rPr>
        <w:t xml:space="preserve">Zabawa </w:t>
      </w:r>
      <w:r w:rsidRPr="00D5075F">
        <w:rPr>
          <w:rFonts w:eastAsia="Calibri" w:cs="Times New Roman"/>
          <w:i/>
          <w:color w:val="000000"/>
          <w:szCs w:val="24"/>
        </w:rPr>
        <w:t>Gdzie jest pisanka?</w:t>
      </w:r>
      <w:r>
        <w:rPr>
          <w:rFonts w:eastAsia="Calibri" w:cs="Times New Roman"/>
          <w:color w:val="000000"/>
          <w:szCs w:val="24"/>
        </w:rPr>
        <w:t xml:space="preserve">– zabawa polega na stosowaniu określeń </w:t>
      </w:r>
      <w:r w:rsidRPr="00386089">
        <w:rPr>
          <w:rFonts w:eastAsia="Calibri" w:cs="Times New Roman"/>
          <w:i/>
          <w:iCs/>
          <w:color w:val="7030A0"/>
          <w:szCs w:val="24"/>
        </w:rPr>
        <w:t xml:space="preserve">nad, pod, obok, pomiędzy, w ,za </w:t>
      </w:r>
      <w:r>
        <w:rPr>
          <w:rFonts w:eastAsia="Calibri" w:cs="Times New Roman"/>
          <w:i/>
          <w:iCs/>
          <w:color w:val="000000"/>
          <w:szCs w:val="24"/>
        </w:rPr>
        <w:t>(do zabawy można wykorzystać pisankę która wczoraj pomalowało dziecko)</w:t>
      </w:r>
      <w:r w:rsidRPr="00FA605F">
        <w:rPr>
          <w:rFonts w:eastAsia="Calibri" w:cs="Times New Roman"/>
          <w:i/>
          <w:iCs/>
          <w:color w:val="000000"/>
          <w:szCs w:val="24"/>
        </w:rPr>
        <w:br/>
      </w:r>
    </w:p>
    <w:p w:rsidR="002D669A" w:rsidRDefault="002D669A" w:rsidP="002D669A">
      <w:pPr>
        <w:framePr w:w="9268" w:h="9211" w:hRule="exact" w:hSpace="141" w:wrap="around" w:vAnchor="text" w:hAnchor="page" w:x="1135" w:y="534"/>
        <w:numPr>
          <w:ilvl w:val="0"/>
          <w:numId w:val="1"/>
        </w:numPr>
        <w:spacing w:after="0" w:line="240" w:lineRule="auto"/>
        <w:ind w:left="397"/>
        <w:suppressOverlap/>
        <w:rPr>
          <w:rFonts w:eastAsia="Calibri" w:cs="Times New Roman"/>
          <w:color w:val="000000"/>
          <w:szCs w:val="24"/>
        </w:rPr>
      </w:pPr>
      <w:r w:rsidRPr="00D5075F">
        <w:rPr>
          <w:rFonts w:eastAsia="Calibri" w:cs="Times New Roman"/>
          <w:color w:val="000000"/>
          <w:szCs w:val="24"/>
        </w:rPr>
        <w:t xml:space="preserve">Zabawa ortofoniczna </w:t>
      </w:r>
      <w:r w:rsidRPr="00D5075F">
        <w:rPr>
          <w:rFonts w:eastAsia="Calibri" w:cs="Times New Roman"/>
          <w:i/>
          <w:color w:val="000000"/>
          <w:szCs w:val="24"/>
        </w:rPr>
        <w:t>Zwierzęta z koszyczka wielkanocnego</w:t>
      </w:r>
      <w:r w:rsidRPr="00D5075F">
        <w:rPr>
          <w:rFonts w:eastAsia="Calibri" w:cs="Times New Roman"/>
          <w:color w:val="000000"/>
          <w:szCs w:val="24"/>
        </w:rPr>
        <w:t xml:space="preserve">. </w:t>
      </w:r>
      <w:r>
        <w:rPr>
          <w:rFonts w:eastAsia="Calibri" w:cs="Times New Roman"/>
          <w:color w:val="000000"/>
          <w:szCs w:val="24"/>
        </w:rPr>
        <w:t xml:space="preserve">(rozmawiamy z dzieckiem jakie zwierzątka możemy znaleźć w wielkanocnym koszyku </w:t>
      </w:r>
      <w:r w:rsidRPr="00FA605F">
        <w:rPr>
          <w:rFonts w:eastAsia="Calibri" w:cs="Times New Roman"/>
          <w:i/>
          <w:iCs/>
          <w:color w:val="000000"/>
          <w:szCs w:val="24"/>
        </w:rPr>
        <w:t>kura, kurczątko, baranek</w:t>
      </w:r>
      <w:r>
        <w:rPr>
          <w:rFonts w:eastAsia="Calibri" w:cs="Times New Roman"/>
          <w:color w:val="000000"/>
          <w:szCs w:val="24"/>
        </w:rPr>
        <w:t>) można tez wspomnieć o zajączku choć nie ma go w zabawie.</w:t>
      </w:r>
      <w:r w:rsidR="00386089">
        <w:rPr>
          <w:rFonts w:eastAsia="Calibri" w:cs="Times New Roman"/>
          <w:color w:val="000000"/>
          <w:szCs w:val="24"/>
        </w:rPr>
        <w:t>)</w:t>
      </w:r>
    </w:p>
    <w:p w:rsidR="002D669A" w:rsidRPr="00E27D5F" w:rsidRDefault="002D669A" w:rsidP="002D669A">
      <w:pPr>
        <w:framePr w:w="9268" w:h="9211" w:hRule="exact" w:hSpace="141" w:wrap="around" w:vAnchor="text" w:hAnchor="page" w:x="1135" w:y="534"/>
        <w:spacing w:after="0" w:line="240" w:lineRule="auto"/>
        <w:ind w:left="397"/>
        <w:suppressOverlap/>
        <w:jc w:val="center"/>
        <w:rPr>
          <w:rFonts w:cs="Times New Roman"/>
          <w:szCs w:val="24"/>
        </w:rPr>
      </w:pPr>
      <w:r w:rsidRPr="00E27D5F">
        <w:rPr>
          <w:rFonts w:cs="Times New Roman"/>
          <w:szCs w:val="24"/>
        </w:rPr>
        <w:t>Co mówi kura, gdy znosi jajko? ---</w:t>
      </w:r>
      <w:r w:rsidRPr="00E27D5F">
        <w:rPr>
          <w:rFonts w:cs="Times New Roman"/>
          <w:color w:val="FF0000"/>
          <w:szCs w:val="24"/>
        </w:rPr>
        <w:t>Ko, ko, ko.</w:t>
      </w:r>
    </w:p>
    <w:p w:rsidR="002D669A" w:rsidRPr="00E27D5F" w:rsidRDefault="002D669A" w:rsidP="002D669A">
      <w:pPr>
        <w:framePr w:w="9268" w:h="9211" w:hRule="exact" w:hSpace="141" w:wrap="around" w:vAnchor="text" w:hAnchor="page" w:x="1135" w:y="534"/>
        <w:spacing w:after="0" w:line="240" w:lineRule="auto"/>
        <w:ind w:left="397"/>
        <w:suppressOverlap/>
        <w:jc w:val="center"/>
        <w:rPr>
          <w:rFonts w:cs="Times New Roman"/>
          <w:color w:val="FF0000"/>
          <w:szCs w:val="24"/>
        </w:rPr>
      </w:pPr>
      <w:r w:rsidRPr="00E27D5F">
        <w:rPr>
          <w:rFonts w:cs="Times New Roman"/>
          <w:szCs w:val="24"/>
        </w:rPr>
        <w:t xml:space="preserve">Co mówi kurczątko gdy do mamy chce?--- </w:t>
      </w:r>
      <w:proofErr w:type="spellStart"/>
      <w:r w:rsidRPr="00E27D5F">
        <w:rPr>
          <w:rFonts w:cs="Times New Roman"/>
          <w:color w:val="FF0000"/>
          <w:szCs w:val="24"/>
        </w:rPr>
        <w:t>Pii-piii-piii</w:t>
      </w:r>
      <w:proofErr w:type="spellEnd"/>
    </w:p>
    <w:p w:rsidR="002D669A" w:rsidRPr="00E27D5F" w:rsidRDefault="002D669A" w:rsidP="002D669A">
      <w:pPr>
        <w:framePr w:w="9268" w:h="9211" w:hRule="exact" w:hSpace="141" w:wrap="around" w:vAnchor="text" w:hAnchor="page" w:x="1135" w:y="534"/>
        <w:spacing w:after="0" w:line="240" w:lineRule="auto"/>
        <w:ind w:left="397"/>
        <w:suppressOverlap/>
        <w:jc w:val="center"/>
        <w:rPr>
          <w:rFonts w:cs="Times New Roman"/>
          <w:szCs w:val="24"/>
        </w:rPr>
      </w:pPr>
      <w:r w:rsidRPr="00E27D5F">
        <w:rPr>
          <w:rFonts w:cs="Times New Roman"/>
          <w:szCs w:val="24"/>
        </w:rPr>
        <w:t>Co mówi baranek, gdy spać mu się chce? ----</w:t>
      </w:r>
      <w:r w:rsidRPr="00E27D5F">
        <w:rPr>
          <w:rFonts w:cs="Times New Roman"/>
          <w:color w:val="FF0000"/>
          <w:szCs w:val="24"/>
        </w:rPr>
        <w:t>Be, be, be.</w:t>
      </w:r>
    </w:p>
    <w:p w:rsidR="002D669A" w:rsidRPr="00E27D5F" w:rsidRDefault="002D669A" w:rsidP="002D669A">
      <w:pPr>
        <w:framePr w:w="9268" w:h="9211" w:hRule="exact" w:hSpace="141" w:wrap="around" w:vAnchor="text" w:hAnchor="page" w:x="1135" w:y="534"/>
        <w:spacing w:after="0" w:line="240" w:lineRule="auto"/>
        <w:ind w:left="397"/>
        <w:suppressOverlap/>
        <w:jc w:val="center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( część zaznaczoną na czerwono wypowiada dziecko)</w:t>
      </w:r>
    </w:p>
    <w:p w:rsidR="002D669A" w:rsidRDefault="002D669A" w:rsidP="002D669A">
      <w:pPr>
        <w:framePr w:w="9268" w:h="9211" w:hRule="exact" w:hSpace="141" w:wrap="around" w:vAnchor="text" w:hAnchor="page" w:x="1135" w:y="534"/>
        <w:numPr>
          <w:ilvl w:val="0"/>
          <w:numId w:val="1"/>
        </w:numPr>
        <w:spacing w:after="0" w:line="240" w:lineRule="auto"/>
        <w:ind w:left="397"/>
        <w:suppressOverlap/>
        <w:rPr>
          <w:rFonts w:eastAsia="Calibri" w:cs="Times New Roman"/>
          <w:color w:val="000000"/>
          <w:szCs w:val="24"/>
        </w:rPr>
      </w:pPr>
      <w:r w:rsidRPr="00D5075F">
        <w:rPr>
          <w:rFonts w:eastAsia="Calibri" w:cs="Times New Roman"/>
          <w:color w:val="000000"/>
          <w:szCs w:val="24"/>
        </w:rPr>
        <w:t>P</w:t>
      </w:r>
      <w:r>
        <w:rPr>
          <w:rFonts w:eastAsia="Calibri" w:cs="Times New Roman"/>
          <w:color w:val="000000"/>
          <w:szCs w:val="24"/>
        </w:rPr>
        <w:t>rzypomnienie dzieciom nazw figur geometrycznych.</w:t>
      </w:r>
    </w:p>
    <w:p w:rsidR="002D669A" w:rsidRPr="00D5075F" w:rsidRDefault="002D669A" w:rsidP="002D669A">
      <w:pPr>
        <w:framePr w:w="9268" w:h="9211" w:hRule="exact" w:hSpace="141" w:wrap="around" w:vAnchor="text" w:hAnchor="page" w:x="1135" w:y="534"/>
        <w:spacing w:after="0" w:line="240" w:lineRule="auto"/>
        <w:ind w:left="397"/>
        <w:suppressOverlap/>
        <w:rPr>
          <w:rFonts w:eastAsia="Calibri" w:cs="Times New Roman"/>
          <w:color w:val="000000"/>
          <w:szCs w:val="24"/>
        </w:rPr>
      </w:pPr>
    </w:p>
    <w:p w:rsidR="002D669A" w:rsidRDefault="009C6263" w:rsidP="002D669A">
      <w:pPr>
        <w:framePr w:w="9268" w:h="9211" w:hRule="exact" w:hSpace="141" w:wrap="around" w:vAnchor="text" w:hAnchor="page" w:x="1135" w:y="534"/>
        <w:spacing w:after="0" w:line="240" w:lineRule="auto"/>
        <w:ind w:left="397"/>
        <w:suppressOverlap/>
        <w:rPr>
          <w:rFonts w:eastAsia="Calibri" w:cs="Times New Roman"/>
          <w:bCs/>
          <w:color w:val="FF0000"/>
          <w:szCs w:val="24"/>
        </w:rPr>
      </w:pPr>
      <w:hyperlink r:id="rId6" w:history="1">
        <w:r w:rsidR="002D669A" w:rsidRPr="00E27D5F">
          <w:rPr>
            <w:rStyle w:val="Hipercze"/>
            <w:rFonts w:eastAsia="Calibri" w:cs="Times New Roman"/>
            <w:bCs/>
            <w:szCs w:val="24"/>
          </w:rPr>
          <w:t>https://www.youtube.com/watch?v=Lv-1s65cgJM</w:t>
        </w:r>
      </w:hyperlink>
    </w:p>
    <w:p w:rsidR="002D669A" w:rsidRPr="00E27D5F" w:rsidRDefault="002D669A" w:rsidP="002D669A">
      <w:pPr>
        <w:framePr w:w="9268" w:h="9211" w:hRule="exact" w:hSpace="141" w:wrap="around" w:vAnchor="text" w:hAnchor="page" w:x="1135" w:y="534"/>
        <w:spacing w:after="0" w:line="240" w:lineRule="auto"/>
        <w:ind w:left="397"/>
        <w:suppressOverlap/>
        <w:rPr>
          <w:rFonts w:eastAsia="Calibri" w:cs="Times New Roman"/>
          <w:bCs/>
          <w:color w:val="FF0000"/>
          <w:szCs w:val="24"/>
        </w:rPr>
      </w:pPr>
    </w:p>
    <w:p w:rsidR="002D669A" w:rsidRDefault="002D669A" w:rsidP="002D669A">
      <w:pPr>
        <w:framePr w:w="9268" w:h="9211" w:hRule="exact" w:hSpace="141" w:wrap="around" w:vAnchor="text" w:hAnchor="page" w:x="1135" w:y="534"/>
        <w:numPr>
          <w:ilvl w:val="0"/>
          <w:numId w:val="1"/>
        </w:numPr>
        <w:spacing w:after="0" w:line="240" w:lineRule="auto"/>
        <w:ind w:left="397"/>
        <w:suppressOverlap/>
        <w:rPr>
          <w:rFonts w:eastAsia="Calibri" w:cs="Times New Roman"/>
          <w:color w:val="000000"/>
          <w:szCs w:val="24"/>
        </w:rPr>
      </w:pPr>
      <w:r w:rsidRPr="00D5075F">
        <w:rPr>
          <w:rFonts w:eastAsia="Calibri" w:cs="Times New Roman"/>
          <w:color w:val="000000"/>
          <w:szCs w:val="24"/>
        </w:rPr>
        <w:t>Wykonanie kurcz</w:t>
      </w:r>
      <w:r w:rsidR="00386089">
        <w:rPr>
          <w:rFonts w:eastAsia="Calibri" w:cs="Times New Roman"/>
          <w:color w:val="000000"/>
          <w:szCs w:val="24"/>
        </w:rPr>
        <w:t>ątka</w:t>
      </w:r>
      <w:r w:rsidRPr="00D5075F">
        <w:rPr>
          <w:rFonts w:eastAsia="Calibri" w:cs="Times New Roman"/>
          <w:color w:val="000000"/>
          <w:szCs w:val="24"/>
        </w:rPr>
        <w:t xml:space="preserve"> z kół. </w:t>
      </w:r>
      <w:r>
        <w:rPr>
          <w:rFonts w:eastAsia="Calibri" w:cs="Times New Roman"/>
          <w:color w:val="000000"/>
          <w:szCs w:val="24"/>
        </w:rPr>
        <w:t>(technika: origami płaskie)</w:t>
      </w:r>
    </w:p>
    <w:p w:rsidR="002D669A" w:rsidRDefault="002D669A" w:rsidP="002D669A">
      <w:pPr>
        <w:framePr w:w="9268" w:h="9211" w:hRule="exact" w:hSpace="141" w:wrap="around" w:vAnchor="text" w:hAnchor="page" w:x="1135" w:y="534"/>
        <w:spacing w:after="0" w:line="240" w:lineRule="auto"/>
        <w:ind w:left="397"/>
        <w:suppressOverlap/>
        <w:rPr>
          <w:rFonts w:eastAsia="Calibri" w:cs="Times New Roman"/>
          <w:color w:val="000000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524125" cy="1809750"/>
            <wp:effectExtent l="0" t="0" r="9525" b="0"/>
            <wp:docPr id="1" name="Obraz 1" descr="Prace plastyczne - Kolorowe kredki: Wielkanoc - zwierzątka origam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ce plastyczne - Kolorowe kredki: Wielkanoc - zwierzątka origami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 w:cs="Times New Roman"/>
          <w:color w:val="000000"/>
          <w:szCs w:val="24"/>
        </w:rPr>
        <w:t>Przygotujcie papier w kolorze żółtym, czerwonym i białym , klej i nożyczki (koła można wyciąć za dziecko). Z żółtego papieru wycinamy 1 kołoduże i 3 koła nieco mniejsze</w:t>
      </w:r>
      <w:r w:rsidR="00386089">
        <w:rPr>
          <w:rFonts w:eastAsia="Calibri" w:cs="Times New Roman"/>
          <w:color w:val="000000"/>
          <w:szCs w:val="24"/>
        </w:rPr>
        <w:t>, z czerwonego papieru 4 koła jednakowej długości i 1 koło białe( małe), następnie składamy i przyklejamy koła inspirując się załączonym obrazkiem ( liczba kół w opisie dotyczy tylko kurczątka bez skorupki)</w:t>
      </w:r>
    </w:p>
    <w:p w:rsidR="00386089" w:rsidRDefault="00386089" w:rsidP="002D669A">
      <w:pPr>
        <w:framePr w:w="9268" w:h="9211" w:hRule="exact" w:hSpace="141" w:wrap="around" w:vAnchor="text" w:hAnchor="page" w:x="1135" w:y="534"/>
        <w:spacing w:after="0" w:line="240" w:lineRule="auto"/>
        <w:ind w:left="397"/>
        <w:suppressOverlap/>
        <w:rPr>
          <w:rFonts w:eastAsia="Calibri" w:cs="Times New Roman"/>
          <w:color w:val="000000"/>
          <w:szCs w:val="24"/>
        </w:rPr>
      </w:pPr>
    </w:p>
    <w:p w:rsidR="00C21AFB" w:rsidRDefault="00C21AFB" w:rsidP="002D669A">
      <w:pPr>
        <w:framePr w:w="9268" w:h="9211" w:hRule="exact" w:hSpace="141" w:wrap="around" w:vAnchor="text" w:hAnchor="page" w:x="1135" w:y="534"/>
        <w:spacing w:after="0" w:line="240" w:lineRule="auto"/>
        <w:ind w:left="397"/>
        <w:suppressOverlap/>
        <w:rPr>
          <w:rFonts w:eastAsia="Calibri" w:cs="Times New Roman"/>
          <w:color w:val="000000"/>
          <w:szCs w:val="24"/>
        </w:rPr>
      </w:pPr>
    </w:p>
    <w:p w:rsidR="00C21AFB" w:rsidRDefault="00C21AFB" w:rsidP="002D669A">
      <w:pPr>
        <w:framePr w:w="9268" w:h="9211" w:hRule="exact" w:hSpace="141" w:wrap="around" w:vAnchor="text" w:hAnchor="page" w:x="1135" w:y="534"/>
        <w:spacing w:after="0" w:line="240" w:lineRule="auto"/>
        <w:ind w:left="397"/>
        <w:suppressOverlap/>
        <w:rPr>
          <w:rFonts w:eastAsia="Calibri" w:cs="Times New Roman"/>
          <w:color w:val="000000"/>
          <w:szCs w:val="24"/>
        </w:rPr>
      </w:pPr>
    </w:p>
    <w:p w:rsidR="00386089" w:rsidRDefault="00386089" w:rsidP="002D669A">
      <w:pPr>
        <w:framePr w:w="9268" w:h="9211" w:hRule="exact" w:hSpace="141" w:wrap="around" w:vAnchor="text" w:hAnchor="page" w:x="1135" w:y="534"/>
        <w:spacing w:after="0" w:line="240" w:lineRule="auto"/>
        <w:ind w:left="397"/>
        <w:suppressOverlap/>
        <w:rPr>
          <w:rFonts w:eastAsia="Calibri" w:cs="Times New Roman"/>
          <w:color w:val="000000"/>
          <w:szCs w:val="24"/>
        </w:rPr>
      </w:pPr>
    </w:p>
    <w:p w:rsidR="00386089" w:rsidRDefault="00386089" w:rsidP="002D669A">
      <w:pPr>
        <w:framePr w:w="9268" w:h="9211" w:hRule="exact" w:hSpace="141" w:wrap="around" w:vAnchor="text" w:hAnchor="page" w:x="1135" w:y="534"/>
        <w:spacing w:after="0" w:line="240" w:lineRule="auto"/>
        <w:ind w:left="397"/>
        <w:suppressOverlap/>
        <w:rPr>
          <w:rFonts w:eastAsia="Calibri" w:cs="Times New Roman"/>
          <w:color w:val="000000"/>
          <w:szCs w:val="24"/>
        </w:rPr>
      </w:pPr>
    </w:p>
    <w:p w:rsidR="00386089" w:rsidRDefault="00386089" w:rsidP="002D669A">
      <w:pPr>
        <w:framePr w:w="9268" w:h="9211" w:hRule="exact" w:hSpace="141" w:wrap="around" w:vAnchor="text" w:hAnchor="page" w:x="1135" w:y="534"/>
        <w:spacing w:after="0" w:line="240" w:lineRule="auto"/>
        <w:ind w:left="397"/>
        <w:suppressOverlap/>
        <w:rPr>
          <w:rFonts w:eastAsia="Calibri" w:cs="Times New Roman"/>
          <w:color w:val="000000"/>
          <w:szCs w:val="24"/>
        </w:rPr>
      </w:pPr>
    </w:p>
    <w:p w:rsidR="00386089" w:rsidRPr="00D5075F" w:rsidRDefault="00386089" w:rsidP="002D669A">
      <w:pPr>
        <w:framePr w:w="9268" w:h="9211" w:hRule="exact" w:hSpace="141" w:wrap="around" w:vAnchor="text" w:hAnchor="page" w:x="1135" w:y="534"/>
        <w:spacing w:after="0" w:line="240" w:lineRule="auto"/>
        <w:ind w:left="397"/>
        <w:suppressOverlap/>
        <w:rPr>
          <w:rFonts w:eastAsia="Calibri" w:cs="Times New Roman"/>
          <w:color w:val="000000"/>
          <w:szCs w:val="24"/>
        </w:rPr>
      </w:pPr>
    </w:p>
    <w:bookmarkEnd w:id="0"/>
    <w:p w:rsidR="002D669A" w:rsidRPr="00D5075F" w:rsidRDefault="002D669A" w:rsidP="002D669A">
      <w:pPr>
        <w:framePr w:w="9268" w:h="9211" w:hRule="exact" w:hSpace="141" w:wrap="around" w:vAnchor="text" w:hAnchor="page" w:x="1135" w:y="534"/>
        <w:spacing w:after="0" w:line="240" w:lineRule="auto"/>
        <w:ind w:left="397"/>
        <w:suppressOverlap/>
        <w:rPr>
          <w:rFonts w:eastAsia="Calibri" w:cs="Times New Roman"/>
          <w:b/>
          <w:color w:val="FF0000"/>
          <w:szCs w:val="24"/>
        </w:rPr>
      </w:pPr>
    </w:p>
    <w:p w:rsidR="002D669A" w:rsidRDefault="002D669A" w:rsidP="002D669A">
      <w:pPr>
        <w:framePr w:w="9268" w:h="9211" w:hRule="exact" w:hSpace="141" w:wrap="around" w:vAnchor="text" w:hAnchor="page" w:x="1135" w:y="534"/>
        <w:spacing w:after="0" w:line="240" w:lineRule="auto"/>
        <w:ind w:left="397"/>
        <w:suppressOverlap/>
        <w:rPr>
          <w:rFonts w:eastAsia="Calibri" w:cs="Times New Roman"/>
          <w:b/>
          <w:color w:val="FF0000"/>
          <w:szCs w:val="24"/>
        </w:rPr>
      </w:pPr>
    </w:p>
    <w:p w:rsidR="002D669A" w:rsidRPr="00E27D5F" w:rsidRDefault="002D669A" w:rsidP="00386089">
      <w:pPr>
        <w:spacing w:after="0" w:line="240" w:lineRule="auto"/>
        <w:rPr>
          <w:rFonts w:eastAsia="Calibri" w:cs="Times New Roman"/>
          <w:bCs/>
          <w:color w:val="FF0000"/>
          <w:szCs w:val="24"/>
        </w:rPr>
      </w:pPr>
    </w:p>
    <w:p w:rsidR="002D669A" w:rsidRPr="00D5075F" w:rsidRDefault="002D669A" w:rsidP="002D669A">
      <w:pPr>
        <w:spacing w:after="0" w:line="240" w:lineRule="auto"/>
        <w:ind w:left="397"/>
        <w:rPr>
          <w:rFonts w:eastAsia="Calibri" w:cs="Times New Roman"/>
          <w:color w:val="000000"/>
          <w:szCs w:val="24"/>
        </w:rPr>
      </w:pPr>
      <w:bookmarkStart w:id="1" w:name="_GoBack"/>
      <w:bookmarkEnd w:id="1"/>
    </w:p>
    <w:p w:rsidR="008F4D26" w:rsidRDefault="008F4D26" w:rsidP="008F4D26">
      <w:pPr>
        <w:jc w:val="center"/>
      </w:pPr>
    </w:p>
    <w:p w:rsidR="00C21AFB" w:rsidRDefault="00C21AFB" w:rsidP="00C21AFB">
      <w:pPr>
        <w:jc w:val="center"/>
      </w:pPr>
      <w:r>
        <w:t>Witajcie Kangurki zapraszam was teraz do twórczych i kreatywnych zabaw</w:t>
      </w:r>
    </w:p>
    <w:p w:rsidR="00C21AFB" w:rsidRDefault="00C21AFB" w:rsidP="00C21AFB">
      <w:pPr>
        <w:jc w:val="center"/>
      </w:pPr>
    </w:p>
    <w:p w:rsidR="00C21AFB" w:rsidRDefault="00C21AFB" w:rsidP="00C21AFB">
      <w:pPr>
        <w:jc w:val="center"/>
      </w:pPr>
      <w:r>
        <w:t>Zabawy sensoryczne mają za zadanie dostarczać różnorodnych</w:t>
      </w:r>
    </w:p>
    <w:p w:rsidR="00C21AFB" w:rsidRDefault="00C21AFB" w:rsidP="00C21AFB">
      <w:pPr>
        <w:jc w:val="center"/>
      </w:pPr>
      <w:r>
        <w:t>bodźców do rozwoju zmysłów malucha i poszerzać świat jego</w:t>
      </w:r>
    </w:p>
    <w:p w:rsidR="00C21AFB" w:rsidRDefault="00C21AFB" w:rsidP="00C21AFB">
      <w:pPr>
        <w:jc w:val="center"/>
      </w:pPr>
      <w:r>
        <w:t>doznań. Nie potrzeba do nich skomplikowanych zabawek, można</w:t>
      </w:r>
    </w:p>
    <w:p w:rsidR="00C21AFB" w:rsidRDefault="00C21AFB" w:rsidP="00C21AFB">
      <w:pPr>
        <w:jc w:val="center"/>
      </w:pPr>
      <w:r>
        <w:lastRenderedPageBreak/>
        <w:t>wykorzystać przedmioty codziennego użytku i produkty</w:t>
      </w:r>
    </w:p>
    <w:p w:rsidR="00C21AFB" w:rsidRDefault="00C21AFB" w:rsidP="00C21AFB">
      <w:pPr>
        <w:jc w:val="center"/>
      </w:pPr>
      <w:r>
        <w:t>spożywcze, które znajdą się w każdym domu.</w:t>
      </w:r>
    </w:p>
    <w:p w:rsidR="00C21AFB" w:rsidRDefault="00C21AFB" w:rsidP="00C21AFB">
      <w:pPr>
        <w:jc w:val="center"/>
      </w:pPr>
    </w:p>
    <w:p w:rsidR="00C21AFB" w:rsidRPr="00C21AFB" w:rsidRDefault="00C21AFB" w:rsidP="00C21AFB">
      <w:pPr>
        <w:jc w:val="center"/>
        <w:rPr>
          <w:b/>
        </w:rPr>
      </w:pPr>
      <w:r w:rsidRPr="00C21AFB">
        <w:rPr>
          <w:b/>
        </w:rPr>
        <w:t>1. Zabawy z piaskiem</w:t>
      </w:r>
    </w:p>
    <w:p w:rsidR="00C21AFB" w:rsidRDefault="00C21AFB" w:rsidP="00C21AFB">
      <w:pPr>
        <w:jc w:val="center"/>
      </w:pPr>
      <w:r>
        <w:t>Najważniejszym narzędziem w czasie tej zabawy są dziecięce</w:t>
      </w:r>
    </w:p>
    <w:p w:rsidR="00C21AFB" w:rsidRDefault="00C21AFB" w:rsidP="00C21AFB">
      <w:pPr>
        <w:jc w:val="center"/>
      </w:pPr>
      <w:r>
        <w:t>rączki. To one przesypują, ugniatają i przesiewają piasek.</w:t>
      </w:r>
    </w:p>
    <w:p w:rsidR="00C21AFB" w:rsidRDefault="00C21AFB" w:rsidP="00C21AFB">
      <w:pPr>
        <w:jc w:val="center"/>
      </w:pPr>
      <w:r>
        <w:t>Gotowe budowle można ozdobić kamykami, muszelkami, listkami.</w:t>
      </w:r>
    </w:p>
    <w:p w:rsidR="00C21AFB" w:rsidRDefault="00C21AFB" w:rsidP="00C21AFB">
      <w:pPr>
        <w:jc w:val="center"/>
      </w:pPr>
      <w:r>
        <w:t>Żeby babki się udawały (i sprzątania było mało), będzie</w:t>
      </w:r>
    </w:p>
    <w:p w:rsidR="00C21AFB" w:rsidRDefault="00C21AFB" w:rsidP="00C21AFB">
      <w:pPr>
        <w:jc w:val="center"/>
      </w:pPr>
      <w:r>
        <w:t>potrzebny piasek kinetyczny. Jest zawsze wilgotny, świetnie</w:t>
      </w:r>
    </w:p>
    <w:p w:rsidR="00C21AFB" w:rsidRDefault="00C21AFB" w:rsidP="00C21AFB">
      <w:pPr>
        <w:jc w:val="center"/>
      </w:pPr>
      <w:r>
        <w:t>się klei i nie rozsypuje. Można kupić go w sklepie lub zrobić</w:t>
      </w:r>
    </w:p>
    <w:p w:rsidR="00C21AFB" w:rsidRDefault="00C21AFB" w:rsidP="00C21AFB">
      <w:pPr>
        <w:jc w:val="center"/>
      </w:pPr>
      <w:r>
        <w:t>samemu, to tylko dwa składniki!</w:t>
      </w:r>
    </w:p>
    <w:p w:rsidR="00C21AFB" w:rsidRDefault="00C21AFB" w:rsidP="00C21AFB">
      <w:pPr>
        <w:jc w:val="center"/>
      </w:pPr>
      <w:r>
        <w:t>Piasek kinetyczny:</w:t>
      </w:r>
    </w:p>
    <w:p w:rsidR="00C21AFB" w:rsidRDefault="00C21AFB" w:rsidP="00C21AFB">
      <w:pPr>
        <w:jc w:val="center"/>
      </w:pPr>
      <w:r>
        <w:rPr>
          <w:rFonts w:cs="Times New Roman"/>
        </w:rPr>
        <w:t> mąka kukurydziana (tyle, ile potrzebujecie piasku),</w:t>
      </w:r>
    </w:p>
    <w:p w:rsidR="00C21AFB" w:rsidRDefault="00C21AFB" w:rsidP="00C21AFB">
      <w:pPr>
        <w:jc w:val="center"/>
      </w:pPr>
      <w:r>
        <w:rPr>
          <w:rFonts w:cs="Times New Roman"/>
        </w:rPr>
        <w:t> olej spożywczy,</w:t>
      </w:r>
    </w:p>
    <w:p w:rsidR="00C21AFB" w:rsidRDefault="00C21AFB" w:rsidP="00C21AFB">
      <w:pPr>
        <w:jc w:val="center"/>
      </w:pPr>
      <w:r>
        <w:rPr>
          <w:rFonts w:cs="Times New Roman"/>
        </w:rPr>
        <w:t> barwnik spożywczy (opcjonalnie).</w:t>
      </w:r>
    </w:p>
    <w:p w:rsidR="00C21AFB" w:rsidRDefault="00C21AFB" w:rsidP="00C21AFB">
      <w:pPr>
        <w:jc w:val="center"/>
      </w:pPr>
      <w:r>
        <w:t>Do mąki stopniowo dodajemy olej. Mieszamy do uzyskania</w:t>
      </w:r>
    </w:p>
    <w:p w:rsidR="00C21AFB" w:rsidRDefault="00C21AFB" w:rsidP="00C21AFB">
      <w:pPr>
        <w:jc w:val="center"/>
      </w:pPr>
      <w:r>
        <w:t>odpowiedniej konsystencji.</w:t>
      </w:r>
    </w:p>
    <w:p w:rsidR="00C21AFB" w:rsidRDefault="00C21AFB" w:rsidP="00C21AFB">
      <w:pPr>
        <w:jc w:val="center"/>
      </w:pPr>
    </w:p>
    <w:p w:rsidR="00C21AFB" w:rsidRPr="00C21AFB" w:rsidRDefault="00C21AFB" w:rsidP="00C21AFB">
      <w:pPr>
        <w:jc w:val="center"/>
        <w:rPr>
          <w:b/>
        </w:rPr>
      </w:pPr>
      <w:r w:rsidRPr="00C21AFB">
        <w:rPr>
          <w:b/>
        </w:rPr>
        <w:t>2. Poszukiwanie skarbów w pudle rozmaitości</w:t>
      </w:r>
    </w:p>
    <w:p w:rsidR="00C21AFB" w:rsidRDefault="00C21AFB" w:rsidP="00C21AFB">
      <w:pPr>
        <w:jc w:val="center"/>
      </w:pPr>
      <w:r>
        <w:t>Pudło rozmaitości to prawdziwa uczta dla zmysłów. Do środka</w:t>
      </w:r>
    </w:p>
    <w:p w:rsidR="00C21AFB" w:rsidRDefault="00C21AFB" w:rsidP="00C21AFB">
      <w:pPr>
        <w:jc w:val="center"/>
      </w:pPr>
      <w:r>
        <w:t>wkładamy przeróżne materiały, mogą to być ścinki kolorowych</w:t>
      </w:r>
    </w:p>
    <w:p w:rsidR="00C21AFB" w:rsidRDefault="00C21AFB" w:rsidP="00C21AFB">
      <w:pPr>
        <w:jc w:val="center"/>
      </w:pPr>
      <w:r>
        <w:t>tkanin, wstążki, piórka, kawałki folii bąbelkowej, sztuczne</w:t>
      </w:r>
    </w:p>
    <w:p w:rsidR="00C21AFB" w:rsidRDefault="00C21AFB" w:rsidP="00C21AFB">
      <w:pPr>
        <w:jc w:val="center"/>
      </w:pPr>
    </w:p>
    <w:p w:rsidR="00C21AFB" w:rsidRDefault="00C21AFB" w:rsidP="00C21AFB">
      <w:pPr>
        <w:jc w:val="center"/>
      </w:pPr>
      <w:r>
        <w:t>futerko, filcowe kulki. W pudełku chowamy niewielkich</w:t>
      </w:r>
    </w:p>
    <w:p w:rsidR="00C21AFB" w:rsidRDefault="00C21AFB" w:rsidP="00C21AFB">
      <w:pPr>
        <w:jc w:val="center"/>
      </w:pPr>
      <w:r>
        <w:t>rozmiarów skarby, na przykład gumowe figurki albo plastikowe</w:t>
      </w:r>
    </w:p>
    <w:p w:rsidR="00C21AFB" w:rsidRDefault="00C21AFB" w:rsidP="00C21AFB">
      <w:pPr>
        <w:jc w:val="center"/>
      </w:pPr>
      <w:r>
        <w:t>samochodziki. Zadaniem dziecka jest odnalezienie ich.</w:t>
      </w:r>
    </w:p>
    <w:p w:rsidR="00C21AFB" w:rsidRPr="00C21AFB" w:rsidRDefault="00C21AFB" w:rsidP="00C21AFB">
      <w:pPr>
        <w:jc w:val="center"/>
        <w:rPr>
          <w:b/>
        </w:rPr>
      </w:pPr>
      <w:r w:rsidRPr="00C21AFB">
        <w:rPr>
          <w:b/>
        </w:rPr>
        <w:t>3. Suchy makaron</w:t>
      </w:r>
    </w:p>
    <w:p w:rsidR="00C21AFB" w:rsidRDefault="00C21AFB" w:rsidP="00C21AFB">
      <w:pPr>
        <w:jc w:val="center"/>
      </w:pPr>
      <w:r>
        <w:t>Makaron w dziesiątkach kształtów i w wielu kolorach jest</w:t>
      </w:r>
    </w:p>
    <w:p w:rsidR="00C21AFB" w:rsidRDefault="00C21AFB" w:rsidP="00C21AFB">
      <w:pPr>
        <w:jc w:val="center"/>
      </w:pPr>
      <w:r>
        <w:t>znakomity do przesypywania i segregowania. Wypełniony nim,</w:t>
      </w:r>
    </w:p>
    <w:p w:rsidR="00C21AFB" w:rsidRDefault="00C21AFB" w:rsidP="00C21AFB">
      <w:pPr>
        <w:jc w:val="center"/>
      </w:pPr>
      <w:r>
        <w:t>zakręcony słoik to świetny grzechoczący instrument. Nieco</w:t>
      </w:r>
    </w:p>
    <w:p w:rsidR="00C21AFB" w:rsidRDefault="00C21AFB" w:rsidP="00C21AFB">
      <w:pPr>
        <w:jc w:val="center"/>
      </w:pPr>
      <w:r>
        <w:lastRenderedPageBreak/>
        <w:t>starsze dzieci mogą spróbować nawlekać makaron na sznurek i</w:t>
      </w:r>
    </w:p>
    <w:p w:rsidR="00C21AFB" w:rsidRDefault="00C21AFB" w:rsidP="00C21AFB">
      <w:pPr>
        <w:jc w:val="center"/>
      </w:pPr>
      <w:r>
        <w:t>zrobić naszyjnik.</w:t>
      </w:r>
    </w:p>
    <w:p w:rsidR="00C21AFB" w:rsidRPr="00C21AFB" w:rsidRDefault="00C21AFB" w:rsidP="00C21AFB">
      <w:pPr>
        <w:jc w:val="center"/>
        <w:rPr>
          <w:b/>
        </w:rPr>
      </w:pPr>
      <w:r w:rsidRPr="00C21AFB">
        <w:rPr>
          <w:b/>
        </w:rPr>
        <w:t>4. Bańki mydlane</w:t>
      </w:r>
    </w:p>
    <w:p w:rsidR="00C21AFB" w:rsidRDefault="00C21AFB" w:rsidP="00C21AFB">
      <w:pPr>
        <w:jc w:val="center"/>
      </w:pPr>
      <w:r>
        <w:t>Z pianą można bawić się w skali mikro – przygotowując miskę z</w:t>
      </w:r>
    </w:p>
    <w:p w:rsidR="00C21AFB" w:rsidRDefault="00C21AFB" w:rsidP="00C21AFB">
      <w:pPr>
        <w:jc w:val="center"/>
      </w:pPr>
      <w:r>
        <w:t>wodą, w której dziecko będzie mogło zanurzyć ręce, albo w</w:t>
      </w:r>
    </w:p>
    <w:p w:rsidR="00C21AFB" w:rsidRDefault="00C21AFB" w:rsidP="00C21AFB">
      <w:pPr>
        <w:jc w:val="center"/>
      </w:pPr>
      <w:r>
        <w:t>skali makro – wkładając go do wanny. Do wypełnionego pianą</w:t>
      </w:r>
    </w:p>
    <w:p w:rsidR="00C21AFB" w:rsidRDefault="00C21AFB" w:rsidP="00C21AFB">
      <w:pPr>
        <w:jc w:val="center"/>
      </w:pPr>
      <w:r>
        <w:t>naczynia wrzucamy kolorowe piłeczki albo plastikowe zakrętki</w:t>
      </w:r>
    </w:p>
    <w:p w:rsidR="00C21AFB" w:rsidRDefault="00C21AFB" w:rsidP="00C21AFB">
      <w:pPr>
        <w:jc w:val="center"/>
      </w:pPr>
      <w:r>
        <w:t>od butelek. Zadaniem dziecka będzie odnalezienie ich i</w:t>
      </w:r>
    </w:p>
    <w:p w:rsidR="00C21AFB" w:rsidRDefault="00C21AFB" w:rsidP="00C21AFB">
      <w:pPr>
        <w:jc w:val="center"/>
      </w:pPr>
      <w:r>
        <w:t>wyłowienie ręką, sitkiem, kuchenną chochelką. Zabawę w wannie</w:t>
      </w:r>
    </w:p>
    <w:p w:rsidR="00C21AFB" w:rsidRDefault="00C21AFB" w:rsidP="00C21AFB">
      <w:pPr>
        <w:jc w:val="center"/>
      </w:pPr>
      <w:r>
        <w:t>można połączyć z łapaniem puszczanych przez dorosłych baniek.</w:t>
      </w:r>
    </w:p>
    <w:p w:rsidR="00C21AFB" w:rsidRDefault="00C21AFB" w:rsidP="00C21AFB">
      <w:pPr>
        <w:jc w:val="center"/>
      </w:pPr>
      <w:r>
        <w:t>Tu dziecko ćwiczy spostrzegawczość, refleks, a nawet</w:t>
      </w:r>
    </w:p>
    <w:p w:rsidR="00C21AFB" w:rsidRDefault="00C21AFB" w:rsidP="00C21AFB">
      <w:pPr>
        <w:jc w:val="center"/>
      </w:pPr>
      <w:r>
        <w:t>równowagę.</w:t>
      </w:r>
    </w:p>
    <w:p w:rsidR="00C21AFB" w:rsidRPr="00C21AFB" w:rsidRDefault="00C21AFB" w:rsidP="00C21AFB">
      <w:pPr>
        <w:jc w:val="center"/>
        <w:rPr>
          <w:b/>
        </w:rPr>
      </w:pPr>
    </w:p>
    <w:p w:rsidR="00C21AFB" w:rsidRPr="00C21AFB" w:rsidRDefault="00C21AFB" w:rsidP="00C21AFB">
      <w:pPr>
        <w:jc w:val="center"/>
        <w:rPr>
          <w:b/>
        </w:rPr>
      </w:pPr>
      <w:r w:rsidRPr="00C21AFB">
        <w:rPr>
          <w:b/>
        </w:rPr>
        <w:t>5. Kolorowe woreczki</w:t>
      </w:r>
    </w:p>
    <w:p w:rsidR="00C21AFB" w:rsidRDefault="00C21AFB" w:rsidP="00C21AFB">
      <w:pPr>
        <w:jc w:val="center"/>
      </w:pPr>
      <w:r>
        <w:t>Każdy może zostać czarodziejem, a przy okazji przekonać się,</w:t>
      </w:r>
    </w:p>
    <w:p w:rsidR="00C21AFB" w:rsidRDefault="00C21AFB" w:rsidP="00C21AFB">
      <w:pPr>
        <w:jc w:val="center"/>
      </w:pPr>
      <w:r>
        <w:t>jak powstają barwy. Do zabawy potrzebnych będzie kilka</w:t>
      </w:r>
    </w:p>
    <w:p w:rsidR="00C21AFB" w:rsidRDefault="00C21AFB" w:rsidP="00C21AFB">
      <w:pPr>
        <w:jc w:val="center"/>
      </w:pPr>
      <w:r>
        <w:t>plastikowych woreczków z zamknięciem strunowym i farby w</w:t>
      </w:r>
    </w:p>
    <w:p w:rsidR="00C21AFB" w:rsidRDefault="00C21AFB" w:rsidP="00C21AFB">
      <w:pPr>
        <w:jc w:val="center"/>
      </w:pPr>
      <w:r>
        <w:t>kolorach podstawowych: żółtym, niebieskim i czerwonym. Do</w:t>
      </w:r>
    </w:p>
    <w:p w:rsidR="00C21AFB" w:rsidRDefault="00C21AFB" w:rsidP="00C21AFB">
      <w:pPr>
        <w:jc w:val="center"/>
      </w:pPr>
      <w:r>
        <w:t>każdego woreczka wlewamy po odrobinie farby w dwóch kolorach w</w:t>
      </w:r>
    </w:p>
    <w:p w:rsidR="00C21AFB" w:rsidRDefault="00C21AFB" w:rsidP="00C21AFB">
      <w:pPr>
        <w:jc w:val="center"/>
      </w:pPr>
      <w:r>
        <w:t>taki sposób, żeby kleksy znajdowały się w przeciwległych</w:t>
      </w:r>
    </w:p>
    <w:p w:rsidR="00C21AFB" w:rsidRDefault="00C21AFB" w:rsidP="00C21AFB">
      <w:pPr>
        <w:jc w:val="center"/>
      </w:pPr>
      <w:r>
        <w:t>rogach, i szczelnie zamykamy. Maluch ugniatając woreczek</w:t>
      </w:r>
    </w:p>
    <w:p w:rsidR="00C21AFB" w:rsidRDefault="00C21AFB" w:rsidP="00C21AFB">
      <w:pPr>
        <w:jc w:val="center"/>
      </w:pPr>
      <w:r>
        <w:t>miesza barwy i na jego oczach dzieją się prawdziwe czary-mary.</w:t>
      </w:r>
    </w:p>
    <w:p w:rsidR="00C21AFB" w:rsidRDefault="00C21AFB" w:rsidP="00C21AFB">
      <w:pPr>
        <w:jc w:val="center"/>
      </w:pPr>
      <w:r>
        <w:t>Zabawa pokazuje związki przyczynowo-skutkowe, a przy okazji</w:t>
      </w:r>
    </w:p>
    <w:p w:rsidR="00C21AFB" w:rsidRDefault="00C21AFB" w:rsidP="00C21AFB">
      <w:pPr>
        <w:jc w:val="center"/>
      </w:pPr>
      <w:r>
        <w:t>pozwala ćwiczyć mięśnie dłoni i koordynację ręka – oko.</w:t>
      </w:r>
    </w:p>
    <w:p w:rsidR="00C21AFB" w:rsidRPr="00C21AFB" w:rsidRDefault="00C21AFB" w:rsidP="00C21AFB">
      <w:pPr>
        <w:jc w:val="center"/>
        <w:rPr>
          <w:b/>
        </w:rPr>
      </w:pPr>
      <w:r w:rsidRPr="00C21AFB">
        <w:rPr>
          <w:b/>
        </w:rPr>
        <w:t>6. Balonowe stempelki</w:t>
      </w:r>
    </w:p>
    <w:p w:rsidR="00C21AFB" w:rsidRDefault="00C21AFB" w:rsidP="00C21AFB">
      <w:pPr>
        <w:jc w:val="center"/>
      </w:pPr>
      <w:r>
        <w:t>Do różnokolorowych baloników nalewamy wodę (wystarczy tyle,</w:t>
      </w:r>
    </w:p>
    <w:p w:rsidR="00C21AFB" w:rsidRDefault="00C21AFB" w:rsidP="00C21AFB">
      <w:pPr>
        <w:jc w:val="center"/>
      </w:pPr>
      <w:r>
        <w:t>żeby je obciążyć), w ten sposób powstaną stempelki.</w:t>
      </w:r>
    </w:p>
    <w:p w:rsidR="00C21AFB" w:rsidRDefault="00C21AFB" w:rsidP="00C21AFB">
      <w:pPr>
        <w:jc w:val="center"/>
      </w:pPr>
      <w:r>
        <w:t>Przygotowujemy paletę z farbami i można rozpocząć zabawę.</w:t>
      </w:r>
    </w:p>
    <w:p w:rsidR="00C21AFB" w:rsidRDefault="00C21AFB" w:rsidP="00C21AFB">
      <w:pPr>
        <w:jc w:val="center"/>
      </w:pPr>
      <w:r>
        <w:t>Balonowe stempelki są miękkie i elastyczne, przelewająca się w</w:t>
      </w:r>
    </w:p>
    <w:p w:rsidR="00C21AFB" w:rsidRDefault="00C21AFB" w:rsidP="00C21AFB">
      <w:pPr>
        <w:jc w:val="center"/>
      </w:pPr>
      <w:r>
        <w:t>środku woda przyciąga uwagę i sprawia, że dobrze leżą one w</w:t>
      </w:r>
    </w:p>
    <w:p w:rsidR="00C21AFB" w:rsidRDefault="00C21AFB" w:rsidP="00C21AFB">
      <w:pPr>
        <w:jc w:val="center"/>
      </w:pPr>
    </w:p>
    <w:p w:rsidR="00C21AFB" w:rsidRDefault="00C21AFB" w:rsidP="00C21AFB">
      <w:pPr>
        <w:jc w:val="center"/>
      </w:pPr>
      <w:r>
        <w:t>rączkach. Jak malować balonami? Odbijać pieczątki, używać jak</w:t>
      </w:r>
    </w:p>
    <w:p w:rsidR="00C21AFB" w:rsidRDefault="00C21AFB" w:rsidP="00C21AFB">
      <w:pPr>
        <w:jc w:val="center"/>
      </w:pPr>
      <w:r>
        <w:t>szerokiego pędzla albo toczyć po papierze jak piłkę.</w:t>
      </w:r>
    </w:p>
    <w:p w:rsidR="00C21AFB" w:rsidRPr="00C21AFB" w:rsidRDefault="00C21AFB" w:rsidP="00C21AFB">
      <w:pPr>
        <w:jc w:val="center"/>
        <w:rPr>
          <w:b/>
        </w:rPr>
      </w:pPr>
      <w:r w:rsidRPr="00C21AFB">
        <w:rPr>
          <w:b/>
        </w:rPr>
        <w:t>7. Mała cukiernia</w:t>
      </w:r>
    </w:p>
    <w:p w:rsidR="00C21AFB" w:rsidRDefault="00C21AFB" w:rsidP="00C21AFB">
      <w:pPr>
        <w:jc w:val="center"/>
      </w:pPr>
      <w:proofErr w:type="spellStart"/>
      <w:r>
        <w:t>Ciastolinowe</w:t>
      </w:r>
      <w:proofErr w:type="spellEnd"/>
      <w:r>
        <w:t xml:space="preserve"> ciastka mogą mieć różne wielkości, kształty i</w:t>
      </w:r>
    </w:p>
    <w:p w:rsidR="00C21AFB" w:rsidRDefault="00C21AFB" w:rsidP="00C21AFB">
      <w:pPr>
        <w:jc w:val="center"/>
      </w:pPr>
      <w:r>
        <w:t>kolory, w roli wafelków do lodów doskonale sprawdzą się</w:t>
      </w:r>
    </w:p>
    <w:p w:rsidR="00C21AFB" w:rsidRDefault="00C21AFB" w:rsidP="00C21AFB">
      <w:pPr>
        <w:jc w:val="center"/>
      </w:pPr>
      <w:r>
        <w:t>papierowe papilotki (takie, w których piecze się babeczki). Do</w:t>
      </w:r>
    </w:p>
    <w:p w:rsidR="00C21AFB" w:rsidRDefault="00C21AFB" w:rsidP="00C21AFB">
      <w:pPr>
        <w:jc w:val="center"/>
      </w:pPr>
      <w:r>
        <w:t xml:space="preserve">zabawy przyda się wałek, </w:t>
      </w:r>
      <w:proofErr w:type="spellStart"/>
      <w:r>
        <w:t>wykrawaczki</w:t>
      </w:r>
      <w:proofErr w:type="spellEnd"/>
      <w:r>
        <w:t xml:space="preserve"> do ciastek i występujące</w:t>
      </w:r>
    </w:p>
    <w:p w:rsidR="00C21AFB" w:rsidRDefault="00C21AFB" w:rsidP="00C21AFB">
      <w:pPr>
        <w:jc w:val="center"/>
      </w:pPr>
      <w:r>
        <w:t>w roli posypek cekiny, brokatowy pył, ziarenka maku lub</w:t>
      </w:r>
    </w:p>
    <w:p w:rsidR="00C21AFB" w:rsidRDefault="00C21AFB" w:rsidP="00C21AFB">
      <w:pPr>
        <w:jc w:val="center"/>
      </w:pPr>
      <w:r>
        <w:t>sezamu.</w:t>
      </w:r>
    </w:p>
    <w:p w:rsidR="00C21AFB" w:rsidRDefault="00C21AFB" w:rsidP="00C21AFB">
      <w:pPr>
        <w:jc w:val="center"/>
      </w:pPr>
      <w:r>
        <w:t xml:space="preserve">Domowa </w:t>
      </w:r>
      <w:proofErr w:type="spellStart"/>
      <w:r>
        <w:t>ciastolina</w:t>
      </w:r>
      <w:proofErr w:type="spellEnd"/>
      <w:r>
        <w:t>:</w:t>
      </w:r>
    </w:p>
    <w:p w:rsidR="00C21AFB" w:rsidRDefault="00C21AFB" w:rsidP="00C21AFB">
      <w:pPr>
        <w:jc w:val="center"/>
      </w:pPr>
      <w:r>
        <w:rPr>
          <w:rFonts w:cs="Times New Roman"/>
        </w:rPr>
        <w:t> 2 szklanki mąki,</w:t>
      </w:r>
    </w:p>
    <w:p w:rsidR="00C21AFB" w:rsidRDefault="00C21AFB" w:rsidP="00C21AFB">
      <w:pPr>
        <w:jc w:val="center"/>
      </w:pPr>
      <w:r>
        <w:rPr>
          <w:rFonts w:cs="Times New Roman"/>
        </w:rPr>
        <w:t> 1 szklanka soli,</w:t>
      </w:r>
    </w:p>
    <w:p w:rsidR="00C21AFB" w:rsidRDefault="00C21AFB" w:rsidP="00C21AFB">
      <w:pPr>
        <w:jc w:val="center"/>
      </w:pPr>
      <w:r>
        <w:rPr>
          <w:rFonts w:cs="Times New Roman"/>
        </w:rPr>
        <w:t> 2 łyżki oleju roślinnego,</w:t>
      </w:r>
    </w:p>
    <w:p w:rsidR="00C21AFB" w:rsidRDefault="00C21AFB" w:rsidP="00C21AFB">
      <w:pPr>
        <w:jc w:val="center"/>
      </w:pPr>
      <w:r>
        <w:rPr>
          <w:rFonts w:cs="Times New Roman"/>
        </w:rPr>
        <w:t> 2 płaskie łyżki proszku do pieczenia,</w:t>
      </w:r>
    </w:p>
    <w:p w:rsidR="00C21AFB" w:rsidRDefault="00C21AFB" w:rsidP="00C21AFB">
      <w:pPr>
        <w:jc w:val="center"/>
      </w:pPr>
      <w:r>
        <w:rPr>
          <w:rFonts w:cs="Times New Roman"/>
        </w:rPr>
        <w:t> 1,5 szklanki gorącej wody.</w:t>
      </w:r>
    </w:p>
    <w:p w:rsidR="00C21AFB" w:rsidRDefault="00C21AFB" w:rsidP="00C21AFB">
      <w:pPr>
        <w:jc w:val="center"/>
      </w:pPr>
      <w:r>
        <w:t>Wszystkie składniki należy wymieszać i intensywnie ugniatać,</w:t>
      </w:r>
    </w:p>
    <w:p w:rsidR="00C21AFB" w:rsidRDefault="00C21AFB" w:rsidP="00C21AFB">
      <w:pPr>
        <w:jc w:val="center"/>
      </w:pPr>
      <w:r>
        <w:t>aż się połączą, a masa zrobi się zwarta i elastyczna.</w:t>
      </w:r>
    </w:p>
    <w:p w:rsidR="00C21AFB" w:rsidRDefault="00C21AFB" w:rsidP="00C21AFB">
      <w:pPr>
        <w:jc w:val="center"/>
      </w:pPr>
      <w:proofErr w:type="spellStart"/>
      <w:r>
        <w:t>Ciastolinę</w:t>
      </w:r>
      <w:proofErr w:type="spellEnd"/>
      <w:r>
        <w:t xml:space="preserve"> można zabarwić, dodając do podzielonej na części</w:t>
      </w:r>
    </w:p>
    <w:p w:rsidR="00C21AFB" w:rsidRDefault="00C21AFB" w:rsidP="00C21AFB">
      <w:pPr>
        <w:jc w:val="center"/>
      </w:pPr>
      <w:r>
        <w:t>masy barwniki spożywcze.</w:t>
      </w:r>
    </w:p>
    <w:p w:rsidR="00C21AFB" w:rsidRDefault="00C21AFB" w:rsidP="00C21AFB">
      <w:pPr>
        <w:jc w:val="center"/>
      </w:pPr>
    </w:p>
    <w:p w:rsidR="00C21AFB" w:rsidRPr="00C21AFB" w:rsidRDefault="00C21AFB" w:rsidP="00C21AFB">
      <w:pPr>
        <w:jc w:val="center"/>
        <w:rPr>
          <w:b/>
        </w:rPr>
      </w:pPr>
      <w:r w:rsidRPr="00C21AFB">
        <w:rPr>
          <w:b/>
        </w:rPr>
        <w:t>8. Woda i kolorowy lód</w:t>
      </w:r>
    </w:p>
    <w:p w:rsidR="00C21AFB" w:rsidRDefault="00C21AFB" w:rsidP="00C21AFB">
      <w:pPr>
        <w:jc w:val="center"/>
      </w:pPr>
      <w:r>
        <w:t>Do zabawy z wodą potrzebnych będzie kilka naczyń o rożnych</w:t>
      </w:r>
    </w:p>
    <w:p w:rsidR="00C21AFB" w:rsidRDefault="00C21AFB" w:rsidP="00C21AFB">
      <w:pPr>
        <w:jc w:val="center"/>
      </w:pPr>
      <w:r>
        <w:t>wielkościach i kształtach. Przydadzą się też kubeczki, lejki,</w:t>
      </w:r>
    </w:p>
    <w:p w:rsidR="00C21AFB" w:rsidRDefault="00C21AFB" w:rsidP="00C21AFB">
      <w:pPr>
        <w:jc w:val="center"/>
      </w:pPr>
      <w:r>
        <w:t>miarki kuchenne. Zadaniem malucha może być przelewanie wody z</w:t>
      </w:r>
    </w:p>
    <w:p w:rsidR="00C21AFB" w:rsidRDefault="00C21AFB" w:rsidP="00C21AFB">
      <w:pPr>
        <w:jc w:val="center"/>
      </w:pPr>
      <w:r>
        <w:t>jednego naczynia do drugiego, porównywanie, gdzie jest jej</w:t>
      </w:r>
    </w:p>
    <w:p w:rsidR="00C21AFB" w:rsidRDefault="00C21AFB" w:rsidP="00C21AFB">
      <w:pPr>
        <w:jc w:val="center"/>
      </w:pPr>
      <w:r>
        <w:t>więcej, sprawdzanie, czy zawartość jednego naczynia zmieści</w:t>
      </w:r>
    </w:p>
    <w:p w:rsidR="00C21AFB" w:rsidRDefault="00C21AFB" w:rsidP="00C21AFB">
      <w:pPr>
        <w:jc w:val="center"/>
      </w:pPr>
      <w:r>
        <w:t>się w drugim. A wrzucając do pojemników z wodą zabarwione</w:t>
      </w:r>
    </w:p>
    <w:p w:rsidR="00C21AFB" w:rsidRDefault="00C21AFB" w:rsidP="00C21AFB">
      <w:pPr>
        <w:jc w:val="center"/>
      </w:pPr>
      <w:r>
        <w:t>spożywczymi barwnikami kostki lodu, dziecko poznaje</w:t>
      </w:r>
    </w:p>
    <w:p w:rsidR="00C21AFB" w:rsidRDefault="00C21AFB" w:rsidP="00C21AFB">
      <w:pPr>
        <w:jc w:val="center"/>
      </w:pPr>
      <w:r>
        <w:t>przeciwieństwa ciepło – zimno, ciało stałe – płynne. Obserwuje</w:t>
      </w:r>
    </w:p>
    <w:p w:rsidR="00C21AFB" w:rsidRDefault="00C21AFB" w:rsidP="00C21AFB">
      <w:pPr>
        <w:jc w:val="center"/>
      </w:pPr>
      <w:r>
        <w:lastRenderedPageBreak/>
        <w:t>też, jak lód rozpuszcza się i barwi wodę.</w:t>
      </w:r>
    </w:p>
    <w:p w:rsidR="00C21AFB" w:rsidRPr="00C21AFB" w:rsidRDefault="00C21AFB" w:rsidP="00C21AFB">
      <w:pPr>
        <w:jc w:val="center"/>
        <w:rPr>
          <w:b/>
        </w:rPr>
      </w:pPr>
      <w:r w:rsidRPr="00C21AFB">
        <w:rPr>
          <w:b/>
        </w:rPr>
        <w:t>9. Solne obrazki</w:t>
      </w:r>
    </w:p>
    <w:p w:rsidR="00C21AFB" w:rsidRDefault="00C21AFB" w:rsidP="00C21AFB">
      <w:pPr>
        <w:jc w:val="center"/>
      </w:pPr>
      <w:r>
        <w:t>Sól kuchenną wsypujemy do kilku kubeczków i energicznie</w:t>
      </w:r>
    </w:p>
    <w:p w:rsidR="00C21AFB" w:rsidRDefault="00C21AFB" w:rsidP="00C21AFB">
      <w:pPr>
        <w:jc w:val="center"/>
      </w:pPr>
      <w:r>
        <w:t>mieszamy kawałkiem kolorowej kredy. Powstały pył zabarwi</w:t>
      </w:r>
    </w:p>
    <w:p w:rsidR="00C21AFB" w:rsidRDefault="00C21AFB" w:rsidP="00C21AFB">
      <w:pPr>
        <w:jc w:val="center"/>
      </w:pPr>
      <w:r>
        <w:t>sól. Teraz można zacząć tworzyć obrazki. Najmłodszym spodoba</w:t>
      </w:r>
    </w:p>
    <w:p w:rsidR="00C21AFB" w:rsidRDefault="00C21AFB" w:rsidP="00C21AFB">
      <w:pPr>
        <w:jc w:val="center"/>
      </w:pPr>
      <w:r>
        <w:t>się posypywanie nasmarowanej klejem kartki kolorowym pyłem.</w:t>
      </w:r>
    </w:p>
    <w:p w:rsidR="00C21AFB" w:rsidRDefault="00C21AFB" w:rsidP="00C21AFB">
      <w:pPr>
        <w:jc w:val="center"/>
      </w:pPr>
      <w:r>
        <w:t>Zabawę można urozmaicić. Wystarczy przygotować kartkę z</w:t>
      </w:r>
    </w:p>
    <w:p w:rsidR="00C21AFB" w:rsidRDefault="00C21AFB" w:rsidP="00C21AFB">
      <w:pPr>
        <w:jc w:val="center"/>
      </w:pPr>
      <w:r>
        <w:t>wybranym konturem narysowanym grubym flamastrem. Może to być</w:t>
      </w:r>
    </w:p>
    <w:p w:rsidR="00C21AFB" w:rsidRDefault="00C21AFB" w:rsidP="00C21AFB">
      <w:pPr>
        <w:jc w:val="center"/>
      </w:pPr>
      <w:r>
        <w:t>np. owoc, zwierzę, dom – ważne, żeby kształt nie był</w:t>
      </w:r>
    </w:p>
    <w:p w:rsidR="00C21AFB" w:rsidRDefault="00C21AFB" w:rsidP="00C21AFB">
      <w:pPr>
        <w:jc w:val="center"/>
      </w:pPr>
      <w:r>
        <w:t>skomplikowany. Wypełnienie konturów różnymi kolorami soli</w:t>
      </w:r>
    </w:p>
    <w:p w:rsidR="00C21AFB" w:rsidRDefault="00C21AFB" w:rsidP="00C21AFB">
      <w:pPr>
        <w:jc w:val="center"/>
      </w:pPr>
      <w:r>
        <w:t>wymaga większej precyzji i koncentracji uwagi.</w:t>
      </w:r>
    </w:p>
    <w:p w:rsidR="00C21AFB" w:rsidRDefault="00C21AFB" w:rsidP="00C21AFB">
      <w:pPr>
        <w:jc w:val="center"/>
      </w:pPr>
    </w:p>
    <w:p w:rsidR="00C21AFB" w:rsidRPr="00C21AFB" w:rsidRDefault="00C21AFB" w:rsidP="00C21AFB">
      <w:pPr>
        <w:jc w:val="center"/>
        <w:rPr>
          <w:b/>
        </w:rPr>
      </w:pPr>
      <w:r w:rsidRPr="00C21AFB">
        <w:rPr>
          <w:b/>
        </w:rPr>
        <w:t>10. Sypka tablica</w:t>
      </w:r>
    </w:p>
    <w:p w:rsidR="00C21AFB" w:rsidRDefault="00C21AFB" w:rsidP="00C21AFB">
      <w:pPr>
        <w:jc w:val="center"/>
      </w:pPr>
      <w:r>
        <w:t>Na dużej tacy lub kuchennej stolnicy rozsypujemy warstwę mąki,</w:t>
      </w:r>
    </w:p>
    <w:p w:rsidR="00C21AFB" w:rsidRDefault="00C21AFB" w:rsidP="00C21AFB">
      <w:pPr>
        <w:jc w:val="center"/>
      </w:pPr>
      <w:r>
        <w:t>kaszy manny lub piasku – i tabliczka gotowa. Na ciemniejszym</w:t>
      </w:r>
    </w:p>
    <w:p w:rsidR="00C21AFB" w:rsidRDefault="00C21AFB" w:rsidP="00C21AFB">
      <w:pPr>
        <w:jc w:val="center"/>
      </w:pPr>
      <w:r>
        <w:t>tle kreślone przez dziecko znaki będą lepiej widoczne, co z</w:t>
      </w:r>
    </w:p>
    <w:p w:rsidR="00C21AFB" w:rsidRDefault="00C21AFB" w:rsidP="00C21AFB">
      <w:pPr>
        <w:jc w:val="center"/>
      </w:pPr>
      <w:r>
        <w:t>pewnością zachęci je do dalszej zabawy. Sypką tabliczkę ściera</w:t>
      </w:r>
    </w:p>
    <w:p w:rsidR="00C21AFB" w:rsidRDefault="00C21AFB" w:rsidP="00C21AFB">
      <w:pPr>
        <w:jc w:val="center"/>
      </w:pPr>
      <w:r>
        <w:t>się jednym ruchem ręki, a powierzchnię można wyrównać</w:t>
      </w:r>
    </w:p>
    <w:p w:rsidR="00C21AFB" w:rsidRDefault="00C21AFB" w:rsidP="00C21AFB">
      <w:pPr>
        <w:jc w:val="center"/>
      </w:pPr>
      <w:r>
        <w:t>dosypując odrobinę mąki lub kaszy.</w:t>
      </w:r>
    </w:p>
    <w:p w:rsidR="00C21AFB" w:rsidRDefault="00C21AFB" w:rsidP="00C21AFB">
      <w:pPr>
        <w:jc w:val="center"/>
      </w:pPr>
    </w:p>
    <w:p w:rsidR="00C21AFB" w:rsidRPr="00C21AFB" w:rsidRDefault="00C21AFB" w:rsidP="00C21AFB">
      <w:pPr>
        <w:jc w:val="center"/>
        <w:rPr>
          <w:b/>
        </w:rPr>
      </w:pPr>
      <w:r w:rsidRPr="00C21AFB">
        <w:rPr>
          <w:b/>
        </w:rPr>
        <w:t>11. Robaki spaghetti</w:t>
      </w:r>
    </w:p>
    <w:p w:rsidR="00C21AFB" w:rsidRDefault="00C21AFB" w:rsidP="00C21AFB">
      <w:pPr>
        <w:jc w:val="center"/>
      </w:pPr>
      <w:r>
        <w:t>Do stworzenia robaków potrzebny będzie ugotowany makaron</w:t>
      </w:r>
    </w:p>
    <w:p w:rsidR="00C21AFB" w:rsidRDefault="00C21AFB" w:rsidP="00C21AFB">
      <w:pPr>
        <w:jc w:val="center"/>
      </w:pPr>
      <w:r>
        <w:t>spaghetti. Kolory uzyskacie używając barwników spożywczych.</w:t>
      </w:r>
    </w:p>
    <w:p w:rsidR="00C21AFB" w:rsidRDefault="00C21AFB" w:rsidP="00C21AFB">
      <w:pPr>
        <w:jc w:val="center"/>
      </w:pPr>
      <w:r>
        <w:t>Ugotowany makaron jest śliski i elastyczny, można go ugniatać,</w:t>
      </w:r>
    </w:p>
    <w:p w:rsidR="00C21AFB" w:rsidRDefault="00C21AFB" w:rsidP="00C21AFB">
      <w:pPr>
        <w:jc w:val="center"/>
      </w:pPr>
      <w:r>
        <w:t>przekładać z ręki do ręki, wyciągać pojedyncze nitki w różnych</w:t>
      </w:r>
    </w:p>
    <w:p w:rsidR="00C21AFB" w:rsidRDefault="00C21AFB" w:rsidP="00C21AFB">
      <w:pPr>
        <w:jc w:val="center"/>
      </w:pPr>
      <w:r>
        <w:t>kolorach, sprawdzając, czy wszystkie są takiej samej długości.</w:t>
      </w:r>
    </w:p>
    <w:p w:rsidR="00C21AFB" w:rsidRDefault="00C21AFB" w:rsidP="00C21AFB">
      <w:pPr>
        <w:jc w:val="center"/>
      </w:pPr>
      <w:r>
        <w:t>Gdy zacznie wysychać, wystarczy delikatnie polać go wodą.</w:t>
      </w:r>
    </w:p>
    <w:p w:rsidR="00C21AFB" w:rsidRPr="00C21AFB" w:rsidRDefault="00C21AFB" w:rsidP="00C21AFB">
      <w:pPr>
        <w:jc w:val="center"/>
        <w:rPr>
          <w:b/>
        </w:rPr>
      </w:pPr>
      <w:r w:rsidRPr="00C21AFB">
        <w:rPr>
          <w:b/>
        </w:rPr>
        <w:t>12. Zapachowe zagadki</w:t>
      </w:r>
    </w:p>
    <w:p w:rsidR="00C21AFB" w:rsidRDefault="00C21AFB" w:rsidP="00C21AFB">
      <w:pPr>
        <w:jc w:val="center"/>
      </w:pPr>
      <w:r>
        <w:t>Nie zapominajmy o zmyśle powonienia. Do słoiczków wsypujemy</w:t>
      </w:r>
    </w:p>
    <w:p w:rsidR="00C21AFB" w:rsidRDefault="00C21AFB" w:rsidP="00C21AFB">
      <w:pPr>
        <w:jc w:val="center"/>
      </w:pPr>
      <w:r>
        <w:t>ziarna kawy, kakao, cynamon, skórkę pomarańczy, liście mięty</w:t>
      </w:r>
    </w:p>
    <w:p w:rsidR="00C21AFB" w:rsidRDefault="00C21AFB" w:rsidP="00C21AFB">
      <w:pPr>
        <w:jc w:val="center"/>
      </w:pPr>
      <w:r>
        <w:lastRenderedPageBreak/>
        <w:t>lub bazylii. Dobrze, żeby pojemniki nie były przezroczyste –</w:t>
      </w:r>
    </w:p>
    <w:p w:rsidR="00C21AFB" w:rsidRDefault="00C21AFB" w:rsidP="00C21AFB">
      <w:pPr>
        <w:jc w:val="center"/>
      </w:pPr>
      <w:r>
        <w:t>wtedy maluchy naprawdę skupią się na zapachu. Dzieci mogą</w:t>
      </w:r>
    </w:p>
    <w:p w:rsidR="00C21AFB" w:rsidRDefault="00C21AFB" w:rsidP="00C21AFB">
      <w:pPr>
        <w:jc w:val="center"/>
      </w:pPr>
      <w:r>
        <w:t>podzielić słoiczki na te, które pachną dla nich ładnie lub</w:t>
      </w:r>
    </w:p>
    <w:p w:rsidR="00C21AFB" w:rsidRDefault="00C21AFB" w:rsidP="00C21AFB">
      <w:pPr>
        <w:jc w:val="center"/>
      </w:pPr>
      <w:r>
        <w:t>brzydko, albo (jeśli przygotujemy po dwa słoiki z taką samą</w:t>
      </w:r>
    </w:p>
    <w:p w:rsidR="00C21AFB" w:rsidRDefault="00C21AFB" w:rsidP="00C21AFB">
      <w:pPr>
        <w:jc w:val="center"/>
      </w:pPr>
      <w:r>
        <w:t>zawartością) odnajdywać pary identycznych zapachów.</w:t>
      </w:r>
    </w:p>
    <w:p w:rsidR="00C21AFB" w:rsidRPr="00C21AFB" w:rsidRDefault="00C21AFB" w:rsidP="00C21AFB">
      <w:pPr>
        <w:jc w:val="center"/>
        <w:rPr>
          <w:b/>
        </w:rPr>
      </w:pPr>
      <w:r w:rsidRPr="00C21AFB">
        <w:rPr>
          <w:b/>
        </w:rPr>
        <w:t>13. Ścieżka sensoryczna</w:t>
      </w:r>
    </w:p>
    <w:p w:rsidR="00C21AFB" w:rsidRDefault="00C21AFB" w:rsidP="00C21AFB">
      <w:pPr>
        <w:jc w:val="center"/>
      </w:pPr>
      <w:r>
        <w:t>To zabawa dla bosych stóp. Na podłodze przygotowujemy trasę</w:t>
      </w:r>
    </w:p>
    <w:p w:rsidR="00C21AFB" w:rsidRDefault="00C21AFB" w:rsidP="00C21AFB">
      <w:pPr>
        <w:jc w:val="center"/>
      </w:pPr>
      <w:r>
        <w:t>składającą się z powierzchni o rożnych właściwościach. Mogą to</w:t>
      </w:r>
    </w:p>
    <w:p w:rsidR="00C21AFB" w:rsidRDefault="00C21AFB" w:rsidP="00C21AFB">
      <w:pPr>
        <w:jc w:val="center"/>
      </w:pPr>
      <w:r>
        <w:t>być kawałki tkanin – wełna, jedwab, futerko, płótno, papiery –</w:t>
      </w:r>
    </w:p>
    <w:p w:rsidR="00C21AFB" w:rsidRDefault="00C21AFB" w:rsidP="00C21AFB">
      <w:pPr>
        <w:jc w:val="center"/>
      </w:pPr>
      <w:r>
        <w:t>ścinki gazet, grubszy karton, bibuła, tacki wypełnione cienką</w:t>
      </w:r>
    </w:p>
    <w:p w:rsidR="00C21AFB" w:rsidRDefault="00C21AFB" w:rsidP="00C21AFB">
      <w:pPr>
        <w:jc w:val="center"/>
      </w:pPr>
      <w:r>
        <w:t>warstwą kaszy albo ryżu. Spacerowanie taką ścieżką rozwija nie</w:t>
      </w:r>
    </w:p>
    <w:p w:rsidR="00C21AFB" w:rsidRDefault="00C21AFB" w:rsidP="00C21AFB">
      <w:pPr>
        <w:jc w:val="center"/>
      </w:pPr>
      <w:r>
        <w:t>tylko zmysł dotyku. Dzięki kolorom stymulowany jest też wzrok,</w:t>
      </w:r>
    </w:p>
    <w:p w:rsidR="00C21AFB" w:rsidRDefault="00C21AFB" w:rsidP="00C21AFB">
      <w:pPr>
        <w:jc w:val="center"/>
      </w:pPr>
      <w:r>
        <w:t>a wydające różne dźwięki faktury pobudzają słuch.</w:t>
      </w:r>
    </w:p>
    <w:sectPr w:rsidR="00C21AFB" w:rsidSect="009C6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441FE"/>
    <w:multiLevelType w:val="hybridMultilevel"/>
    <w:tmpl w:val="C7B87EA0"/>
    <w:lvl w:ilvl="0" w:tplc="BE46F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4D26"/>
    <w:rsid w:val="002D669A"/>
    <w:rsid w:val="00386089"/>
    <w:rsid w:val="0059706B"/>
    <w:rsid w:val="008901A2"/>
    <w:rsid w:val="008F4D26"/>
    <w:rsid w:val="009C6263"/>
    <w:rsid w:val="00BD329F"/>
    <w:rsid w:val="00C21AFB"/>
    <w:rsid w:val="00E27D5F"/>
    <w:rsid w:val="00FA6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D26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605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A605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v-1s65cgJM" TargetMode="External"/><Relationship Id="rId5" Type="http://schemas.openxmlformats.org/officeDocument/2006/relationships/hyperlink" Target="https://www.youtube.com/watch?v=OTPObfVuH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1134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miaofeng</dc:creator>
  <cp:lastModifiedBy>Darcia</cp:lastModifiedBy>
  <cp:revision>2</cp:revision>
  <dcterms:created xsi:type="dcterms:W3CDTF">2020-04-08T06:48:00Z</dcterms:created>
  <dcterms:modified xsi:type="dcterms:W3CDTF">2020-04-08T06:48:00Z</dcterms:modified>
</cp:coreProperties>
</file>